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7" w:beforeLines="50" w:after="157" w:afterLines="50"/>
        <w:jc w:val="center"/>
        <w:rPr>
          <w:rFonts w:hint="eastAsia" w:ascii="黑体" w:hAnsi="黑体" w:eastAsia="黑体"/>
          <w:b/>
          <w:sz w:val="44"/>
          <w:szCs w:val="44"/>
        </w:rPr>
      </w:pPr>
      <w:r>
        <w:rPr>
          <w:rFonts w:hint="eastAsia" w:ascii="黑体" w:hAnsi="黑体" w:eastAsia="黑体"/>
          <w:b/>
          <w:sz w:val="44"/>
          <w:szCs w:val="44"/>
        </w:rPr>
        <w:t>上交所IPO网下投资者数字证书</w:t>
      </w:r>
    </w:p>
    <w:p>
      <w:pPr>
        <w:spacing w:before="157" w:beforeLines="50" w:after="157" w:afterLines="50"/>
        <w:jc w:val="center"/>
        <w:rPr>
          <w:rFonts w:ascii="黑体" w:hAnsi="黑体" w:eastAsia="黑体"/>
          <w:b/>
          <w:sz w:val="44"/>
          <w:szCs w:val="44"/>
        </w:rPr>
      </w:pPr>
      <w:r>
        <w:rPr>
          <w:rFonts w:hint="eastAsia" w:ascii="黑体" w:hAnsi="黑体" w:eastAsia="黑体"/>
          <w:b/>
          <w:sz w:val="44"/>
          <w:szCs w:val="44"/>
        </w:rPr>
        <w:t>业务办理流程说明</w:t>
      </w:r>
    </w:p>
    <w:p>
      <w:pPr>
        <w:spacing w:line="360" w:lineRule="auto"/>
        <w:ind w:left="0" w:leftChars="0" w:firstLine="420" w:firstLineChars="200"/>
        <w:rPr>
          <w:rFonts w:ascii="宋体" w:hAnsi="宋体"/>
          <w:szCs w:val="21"/>
        </w:rPr>
      </w:pPr>
      <w:r>
        <w:rPr>
          <w:rFonts w:hint="eastAsia" w:ascii="宋体" w:hAnsi="宋体"/>
          <w:szCs w:val="21"/>
        </w:rPr>
        <w:t>本文主要说明</w:t>
      </w:r>
      <w:r>
        <w:rPr>
          <w:rFonts w:hint="eastAsia" w:ascii="宋体" w:hAnsi="宋体"/>
          <w:szCs w:val="21"/>
          <w:lang w:val="en-US" w:eastAsia="zh-CN"/>
        </w:rPr>
        <w:t>IPO</w:t>
      </w:r>
      <w:r>
        <w:rPr>
          <w:rFonts w:hint="eastAsia" w:ascii="宋体" w:hAnsi="宋体"/>
          <w:szCs w:val="21"/>
        </w:rPr>
        <w:t>主承销商代理</w:t>
      </w:r>
      <w:r>
        <w:rPr>
          <w:rFonts w:hint="eastAsia" w:ascii="宋体" w:hAnsi="宋体"/>
          <w:szCs w:val="21"/>
          <w:lang w:val="en-US" w:eastAsia="zh-CN"/>
        </w:rPr>
        <w:t>IPO</w:t>
      </w:r>
      <w:r>
        <w:rPr>
          <w:rFonts w:hint="eastAsia" w:ascii="宋体" w:hAnsi="宋体"/>
          <w:szCs w:val="21"/>
        </w:rPr>
        <w:t>网下投资者申请</w:t>
      </w:r>
      <w:r>
        <w:rPr>
          <w:rFonts w:hint="eastAsia" w:ascii="宋体" w:hAnsi="宋体"/>
          <w:szCs w:val="21"/>
          <w:lang w:eastAsia="zh-CN"/>
        </w:rPr>
        <w:t>数字</w:t>
      </w:r>
      <w:r>
        <w:rPr>
          <w:rFonts w:hint="eastAsia" w:ascii="宋体" w:hAnsi="宋体"/>
          <w:szCs w:val="21"/>
        </w:rPr>
        <w:t>证书流程、开通数字证书流程，</w:t>
      </w:r>
      <w:r>
        <w:rPr>
          <w:rFonts w:hint="eastAsia" w:ascii="宋体" w:hAnsi="宋体"/>
          <w:szCs w:val="21"/>
          <w:lang w:val="en-US" w:eastAsia="zh-CN"/>
        </w:rPr>
        <w:t>IPO</w:t>
      </w:r>
      <w:r>
        <w:rPr>
          <w:rFonts w:hint="eastAsia" w:ascii="宋体" w:hAnsi="宋体"/>
          <w:szCs w:val="21"/>
        </w:rPr>
        <w:t>网下投资者办理证书解锁、证书注销、证书丢失或损坏时的办理流程。</w:t>
      </w:r>
    </w:p>
    <w:p>
      <w:pPr>
        <w:spacing w:after="157" w:afterLines="50" w:line="360" w:lineRule="auto"/>
        <w:ind w:left="0" w:leftChars="0" w:firstLine="420" w:firstLineChars="200"/>
        <w:rPr>
          <w:rFonts w:ascii="宋体" w:hAnsi="宋体"/>
          <w:szCs w:val="21"/>
        </w:rPr>
      </w:pPr>
      <w:r>
        <w:rPr>
          <w:rFonts w:hint="eastAsia" w:ascii="宋体" w:hAnsi="宋体"/>
          <w:szCs w:val="21"/>
        </w:rPr>
        <w:t>以下流程中证书解锁、来人领取证书时，来人/邮寄地址为：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2"/>
        <w:gridCol w:w="6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652" w:type="dxa"/>
            <w:vAlign w:val="center"/>
          </w:tcPr>
          <w:p>
            <w:pPr>
              <w:jc w:val="center"/>
              <w:rPr>
                <w:rFonts w:ascii="宋体" w:hAnsi="宋体"/>
                <w:b/>
                <w:bCs/>
                <w:szCs w:val="21"/>
              </w:rPr>
            </w:pPr>
            <w:r>
              <w:rPr>
                <w:rFonts w:hint="eastAsia" w:ascii="宋体" w:hAnsi="宋体"/>
                <w:b/>
                <w:bCs/>
                <w:szCs w:val="21"/>
              </w:rPr>
              <w:t>地</w:t>
            </w:r>
            <w:r>
              <w:rPr>
                <w:rFonts w:hint="eastAsia" w:ascii="宋体" w:hAnsi="宋体"/>
                <w:b/>
                <w:bCs/>
                <w:szCs w:val="21"/>
                <w:lang w:val="en-US" w:eastAsia="zh-CN"/>
              </w:rPr>
              <w:t xml:space="preserve">    </w:t>
            </w:r>
            <w:r>
              <w:rPr>
                <w:rFonts w:hint="eastAsia" w:ascii="宋体" w:hAnsi="宋体"/>
                <w:b/>
                <w:bCs/>
                <w:szCs w:val="21"/>
              </w:rPr>
              <w:t>址</w:t>
            </w:r>
          </w:p>
        </w:tc>
        <w:tc>
          <w:tcPr>
            <w:tcW w:w="6387" w:type="dxa"/>
            <w:vAlign w:val="center"/>
          </w:tcPr>
          <w:p>
            <w:pPr>
              <w:rPr>
                <w:rFonts w:ascii="宋体" w:hAnsi="宋体"/>
                <w:szCs w:val="21"/>
              </w:rPr>
            </w:pPr>
            <w:r>
              <w:rPr>
                <w:rFonts w:hint="eastAsia" w:ascii="宋体" w:hAnsi="宋体"/>
                <w:szCs w:val="21"/>
              </w:rPr>
              <w:t>上海市浦东新区龙沪路399号上交所金桥数据中心-信息公司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652" w:type="dxa"/>
            <w:vAlign w:val="center"/>
          </w:tcPr>
          <w:p>
            <w:pPr>
              <w:jc w:val="center"/>
              <w:rPr>
                <w:rFonts w:ascii="宋体" w:hAnsi="宋体"/>
                <w:b/>
                <w:bCs/>
                <w:szCs w:val="21"/>
              </w:rPr>
            </w:pPr>
            <w:r>
              <w:rPr>
                <w:rFonts w:hint="eastAsia" w:ascii="宋体" w:hAnsi="宋体"/>
                <w:b/>
                <w:bCs/>
                <w:szCs w:val="21"/>
              </w:rPr>
              <w:t>邮</w:t>
            </w:r>
            <w:r>
              <w:rPr>
                <w:rFonts w:hint="eastAsia" w:ascii="宋体" w:hAnsi="宋体"/>
                <w:b/>
                <w:bCs/>
                <w:szCs w:val="21"/>
                <w:lang w:val="en-US" w:eastAsia="zh-CN"/>
              </w:rPr>
              <w:t xml:space="preserve">    </w:t>
            </w:r>
            <w:r>
              <w:rPr>
                <w:rFonts w:hint="eastAsia" w:ascii="宋体" w:hAnsi="宋体"/>
                <w:b/>
                <w:bCs/>
                <w:szCs w:val="21"/>
              </w:rPr>
              <w:t>编</w:t>
            </w:r>
          </w:p>
        </w:tc>
        <w:tc>
          <w:tcPr>
            <w:tcW w:w="6387" w:type="dxa"/>
            <w:vAlign w:val="center"/>
          </w:tcPr>
          <w:p>
            <w:pPr>
              <w:rPr>
                <w:rFonts w:ascii="宋体" w:hAnsi="宋体"/>
                <w:szCs w:val="21"/>
              </w:rPr>
            </w:pPr>
            <w:r>
              <w:rPr>
                <w:rFonts w:ascii="宋体" w:hAnsi="宋体"/>
                <w:szCs w:val="21"/>
              </w:rPr>
              <w:t>201201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652" w:type="dxa"/>
            <w:vAlign w:val="center"/>
          </w:tcPr>
          <w:p>
            <w:pPr>
              <w:jc w:val="center"/>
              <w:rPr>
                <w:rFonts w:ascii="宋体" w:hAnsi="宋体"/>
                <w:b/>
                <w:bCs/>
                <w:szCs w:val="21"/>
              </w:rPr>
            </w:pPr>
            <w:r>
              <w:rPr>
                <w:rFonts w:hint="eastAsia" w:ascii="宋体" w:hAnsi="宋体"/>
                <w:b/>
                <w:bCs/>
                <w:szCs w:val="21"/>
              </w:rPr>
              <w:t>联</w:t>
            </w:r>
            <w:r>
              <w:rPr>
                <w:rFonts w:hint="eastAsia" w:ascii="宋体" w:hAnsi="宋体"/>
                <w:b/>
                <w:bCs/>
                <w:szCs w:val="21"/>
                <w:lang w:val="en-US" w:eastAsia="zh-CN"/>
              </w:rPr>
              <w:t xml:space="preserve"> </w:t>
            </w:r>
            <w:r>
              <w:rPr>
                <w:rFonts w:hint="eastAsia" w:ascii="宋体" w:hAnsi="宋体"/>
                <w:b/>
                <w:bCs/>
                <w:szCs w:val="21"/>
              </w:rPr>
              <w:t>系</w:t>
            </w:r>
            <w:r>
              <w:rPr>
                <w:rFonts w:hint="eastAsia" w:ascii="宋体" w:hAnsi="宋体"/>
                <w:b/>
                <w:bCs/>
                <w:szCs w:val="21"/>
                <w:lang w:val="en-US" w:eastAsia="zh-CN"/>
              </w:rPr>
              <w:t xml:space="preserve"> </w:t>
            </w:r>
            <w:r>
              <w:rPr>
                <w:rFonts w:hint="eastAsia" w:ascii="宋体" w:hAnsi="宋体"/>
                <w:b/>
                <w:bCs/>
                <w:szCs w:val="21"/>
              </w:rPr>
              <w:t>人</w:t>
            </w:r>
          </w:p>
        </w:tc>
        <w:tc>
          <w:tcPr>
            <w:tcW w:w="6387" w:type="dxa"/>
            <w:vAlign w:val="center"/>
          </w:tcPr>
          <w:p>
            <w:pPr>
              <w:rPr>
                <w:rFonts w:ascii="宋体" w:hAnsi="宋体"/>
                <w:szCs w:val="21"/>
              </w:rPr>
            </w:pPr>
            <w:r>
              <w:rPr>
                <w:rFonts w:hint="eastAsia" w:ascii="宋体" w:hAnsi="宋体"/>
                <w:szCs w:val="21"/>
              </w:rPr>
              <w:t>吴静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652" w:type="dxa"/>
            <w:vAlign w:val="center"/>
          </w:tcPr>
          <w:p>
            <w:pPr>
              <w:jc w:val="center"/>
              <w:rPr>
                <w:rFonts w:ascii="宋体" w:hAnsi="宋体"/>
                <w:b/>
                <w:bCs/>
                <w:szCs w:val="21"/>
              </w:rPr>
            </w:pPr>
            <w:r>
              <w:rPr>
                <w:rFonts w:hint="eastAsia" w:ascii="宋体" w:hAnsi="宋体"/>
                <w:b/>
                <w:bCs/>
                <w:szCs w:val="21"/>
              </w:rPr>
              <w:t>联系方式</w:t>
            </w:r>
          </w:p>
        </w:tc>
        <w:tc>
          <w:tcPr>
            <w:tcW w:w="6387" w:type="dxa"/>
            <w:vAlign w:val="center"/>
          </w:tcPr>
          <w:p>
            <w:pPr>
              <w:rPr>
                <w:rFonts w:ascii="宋体" w:hAnsi="宋体"/>
                <w:szCs w:val="21"/>
              </w:rPr>
            </w:pPr>
            <w:r>
              <w:rPr>
                <w:rFonts w:hint="eastAsia" w:ascii="宋体" w:hAnsi="宋体"/>
                <w:szCs w:val="21"/>
              </w:rPr>
              <w:t>021-68607445</w:t>
            </w:r>
          </w:p>
        </w:tc>
      </w:tr>
    </w:tbl>
    <w:p>
      <w:pPr>
        <w:pStyle w:val="2"/>
        <w:rPr>
          <w:rFonts w:ascii="宋体" w:hAnsi="宋体"/>
          <w:sz w:val="36"/>
          <w:szCs w:val="36"/>
        </w:rPr>
      </w:pPr>
      <w:r>
        <w:rPr>
          <w:rFonts w:hint="eastAsia"/>
          <w:sz w:val="36"/>
          <w:szCs w:val="36"/>
        </w:rPr>
        <w:t>一 承销商代理网下投资者申请与领取证书</w:t>
      </w:r>
    </w:p>
    <w:p>
      <w:pPr>
        <w:spacing w:before="156" w:beforeLines="50"/>
        <w:ind w:left="210" w:leftChars="100" w:firstLine="420" w:firstLineChars="200"/>
        <w:rPr>
          <w:rFonts w:ascii="宋体" w:hAnsi="宋体"/>
          <w:szCs w:val="21"/>
        </w:rPr>
      </w:pPr>
      <w:r>
        <w:rPr>
          <w:rFonts w:hint="eastAsia" w:ascii="宋体" w:hAnsi="宋体"/>
          <w:szCs w:val="21"/>
        </w:rPr>
        <w:t>1、具备承销商资格的券商持公司名下有效证书登录CA在线业务系统https://cnsca.sse.com.cn/</w:t>
      </w:r>
    </w:p>
    <w:p>
      <w:pPr>
        <w:spacing w:before="156" w:beforeLines="50"/>
        <w:ind w:left="210" w:leftChars="100" w:firstLine="420" w:firstLineChars="200"/>
        <w:rPr>
          <w:rFonts w:ascii="宋体" w:hAnsi="宋体"/>
          <w:szCs w:val="21"/>
        </w:rPr>
      </w:pPr>
      <w:r>
        <w:rPr>
          <w:rFonts w:hint="eastAsia" w:ascii="宋体" w:hAnsi="宋体"/>
          <w:szCs w:val="21"/>
        </w:rPr>
        <w:t>2、点击“我要申请”菜单栏后，选择要申请的证书类型“IPO网下申购投资者”按页面要求填报、提交申请。</w:t>
      </w:r>
    </w:p>
    <w:p>
      <w:pPr>
        <w:spacing w:before="156" w:beforeLines="50"/>
        <w:ind w:left="210" w:leftChars="100" w:firstLine="420" w:firstLineChars="200"/>
        <w:rPr>
          <w:rFonts w:ascii="宋体" w:hAnsi="宋体"/>
          <w:szCs w:val="21"/>
        </w:rPr>
      </w:pPr>
      <w:r>
        <w:rPr>
          <w:rFonts w:hint="eastAsia" w:ascii="宋体" w:hAnsi="宋体"/>
          <w:szCs w:val="21"/>
        </w:rPr>
        <w:t>3、业务受理通过后进入制证状态，信息公司为用户签发数字证书。</w:t>
      </w:r>
    </w:p>
    <w:p>
      <w:pPr>
        <w:spacing w:before="156" w:beforeLines="50"/>
        <w:ind w:left="210" w:leftChars="100" w:firstLine="420" w:firstLineChars="200"/>
        <w:rPr>
          <w:rFonts w:ascii="宋体" w:hAnsi="宋体"/>
          <w:szCs w:val="21"/>
        </w:rPr>
      </w:pPr>
      <w:r>
        <w:rPr>
          <w:rFonts w:hint="eastAsia" w:ascii="宋体" w:hAnsi="宋体"/>
          <w:szCs w:val="21"/>
        </w:rPr>
        <w:t>4、CA中心按承销商在线选择的领取方式发放证书。</w:t>
      </w:r>
    </w:p>
    <w:p>
      <w:pPr>
        <w:pStyle w:val="2"/>
        <w:rPr>
          <w:rFonts w:hint="eastAsia"/>
          <w:sz w:val="36"/>
          <w:szCs w:val="36"/>
        </w:rPr>
      </w:pPr>
      <w:r>
        <w:rPr>
          <w:rFonts w:hint="eastAsia"/>
          <w:sz w:val="36"/>
          <w:szCs w:val="36"/>
        </w:rPr>
        <w:t>二 证书开通</w:t>
      </w:r>
    </w:p>
    <w:p>
      <w:pPr>
        <w:spacing w:before="156" w:beforeLines="50" w:line="360" w:lineRule="auto"/>
        <w:ind w:left="210" w:leftChars="100" w:firstLine="420" w:firstLineChars="200"/>
        <w:rPr>
          <w:rFonts w:ascii="宋体" w:hAnsi="宋体"/>
          <w:szCs w:val="21"/>
        </w:rPr>
      </w:pPr>
      <w:r>
        <w:rPr>
          <w:rFonts w:hint="eastAsia" w:ascii="宋体" w:hAnsi="宋体"/>
          <w:szCs w:val="21"/>
        </w:rPr>
        <w:t>1、注意：</w:t>
      </w:r>
      <w:r>
        <w:rPr>
          <w:rFonts w:hint="eastAsia" w:ascii="宋体" w:hAnsi="宋体"/>
          <w:szCs w:val="21"/>
          <w:lang w:eastAsia="zh-CN"/>
        </w:rPr>
        <w:t>原</w:t>
      </w:r>
      <w:r>
        <w:rPr>
          <w:rFonts w:hint="eastAsia" w:ascii="宋体" w:hAnsi="宋体"/>
          <w:szCs w:val="21"/>
        </w:rPr>
        <w:t>使用组织机构代码登录</w:t>
      </w:r>
      <w:r>
        <w:rPr>
          <w:rFonts w:hint="eastAsia" w:ascii="宋体" w:hAnsi="宋体"/>
          <w:szCs w:val="21"/>
          <w:lang w:val="en-US" w:eastAsia="zh-CN"/>
        </w:rPr>
        <w:t>，</w:t>
      </w:r>
      <w:r>
        <w:rPr>
          <w:rFonts w:hint="eastAsia" w:ascii="宋体" w:hAnsi="宋体"/>
          <w:szCs w:val="21"/>
        </w:rPr>
        <w:t>但在协会组织机构代码已经变更为统一社会信用代码的用户，在新增证书前务必先办理变更登录用户名业务，否则新证书无法开通</w:t>
      </w:r>
      <w:r>
        <w:rPr>
          <w:rFonts w:hint="eastAsia" w:ascii="宋体" w:hAnsi="宋体"/>
          <w:szCs w:val="21"/>
          <w:lang w:eastAsia="zh-CN"/>
        </w:rPr>
        <w:t>，如需帮助请咨询</w:t>
      </w:r>
      <w:r>
        <w:rPr>
          <w:rFonts w:hint="eastAsia" w:ascii="宋体" w:hAnsi="宋体"/>
          <w:szCs w:val="21"/>
          <w:lang w:val="en-US" w:eastAsia="zh-CN"/>
        </w:rPr>
        <w:t>4008888400-2-1</w:t>
      </w:r>
      <w:r>
        <w:rPr>
          <w:rFonts w:hint="eastAsia" w:ascii="宋体" w:hAnsi="宋体"/>
          <w:szCs w:val="21"/>
        </w:rPr>
        <w:t>。</w:t>
      </w:r>
    </w:p>
    <w:p>
      <w:pPr>
        <w:spacing w:before="156" w:beforeLines="50" w:line="360" w:lineRule="auto"/>
        <w:ind w:left="210" w:leftChars="100" w:firstLine="420" w:firstLineChars="200"/>
        <w:rPr>
          <w:rFonts w:ascii="宋体" w:hAnsi="宋体"/>
          <w:szCs w:val="21"/>
        </w:rPr>
      </w:pPr>
      <w:r>
        <w:rPr>
          <w:rFonts w:hint="eastAsia" w:ascii="宋体" w:hAnsi="宋体"/>
          <w:szCs w:val="21"/>
        </w:rPr>
        <w:t xml:space="preserve">2、承销商从信息公司领取证书后，可进入CA在线业务系统申请流程中导出证书列表，将证书与用户身份绑定信息提交业务管理系统平台，并从该平台获知用户权限开通情况反馈。 </w:t>
      </w:r>
    </w:p>
    <w:p>
      <w:pPr>
        <w:spacing w:before="156" w:beforeLines="50" w:line="360" w:lineRule="auto"/>
        <w:ind w:left="210" w:leftChars="100" w:firstLine="420" w:firstLineChars="200"/>
        <w:rPr>
          <w:rFonts w:ascii="宋体" w:hAnsi="宋体"/>
          <w:szCs w:val="21"/>
        </w:rPr>
      </w:pPr>
      <w:r>
        <w:rPr>
          <w:rFonts w:hint="eastAsia" w:ascii="宋体" w:hAnsi="宋体"/>
          <w:szCs w:val="21"/>
        </w:rPr>
        <w:t>3、承销商在确认用户权限开通成功后向网下投资者发放CA证书。</w:t>
      </w:r>
    </w:p>
    <w:p>
      <w:pPr>
        <w:pStyle w:val="2"/>
        <w:rPr>
          <w:rFonts w:hint="eastAsia"/>
          <w:sz w:val="36"/>
          <w:szCs w:val="36"/>
        </w:rPr>
      </w:pPr>
      <w:r>
        <w:rPr>
          <w:rFonts w:hint="eastAsia"/>
          <w:sz w:val="36"/>
          <w:szCs w:val="36"/>
        </w:rPr>
        <w:t>三 证书解锁</w:t>
      </w:r>
    </w:p>
    <w:p>
      <w:pPr>
        <w:spacing w:beforeLines="0" w:line="360" w:lineRule="auto"/>
        <w:ind w:left="0" w:leftChars="0" w:firstLine="420" w:firstLineChars="200"/>
        <w:rPr>
          <w:rFonts w:ascii="宋体" w:hAnsi="宋体"/>
          <w:szCs w:val="21"/>
        </w:rPr>
      </w:pPr>
      <w:r>
        <w:rPr>
          <w:rFonts w:hint="eastAsia" w:ascii="宋体" w:hAnsi="宋体"/>
          <w:szCs w:val="21"/>
        </w:rPr>
        <w:t>用户如因多次输入密码错误出现证书锁定的情形，可由网下投资者直接向本所提出解锁申请。对于尚未开通IPO网下申购平台权限的证书，暂不受理解锁申请。</w:t>
      </w:r>
    </w:p>
    <w:p>
      <w:pPr>
        <w:tabs>
          <w:tab w:val="left" w:pos="6960"/>
        </w:tabs>
        <w:spacing w:before="0" w:beforeLines="0" w:line="360" w:lineRule="auto"/>
        <w:ind w:left="0" w:leftChars="0" w:firstLine="420" w:firstLineChars="200"/>
        <w:rPr>
          <w:rFonts w:ascii="宋体" w:hAnsi="宋体"/>
          <w:szCs w:val="21"/>
        </w:rPr>
      </w:pPr>
      <w:r>
        <w:rPr>
          <w:rFonts w:hint="eastAsia" w:ascii="宋体" w:hAnsi="宋体"/>
          <w:szCs w:val="21"/>
        </w:rPr>
        <w:t>证书解锁支持来人</w:t>
      </w:r>
      <w:r>
        <w:rPr>
          <w:rFonts w:hint="eastAsia" w:ascii="宋体" w:hAnsi="宋体"/>
          <w:szCs w:val="21"/>
          <w:lang w:eastAsia="zh-CN"/>
        </w:rPr>
        <w:t>领取</w:t>
      </w:r>
      <w:r>
        <w:rPr>
          <w:rFonts w:hint="eastAsia" w:ascii="宋体" w:hAnsi="宋体"/>
          <w:szCs w:val="21"/>
        </w:rPr>
        <w:t>和邮寄两种办理方式。</w:t>
      </w:r>
    </w:p>
    <w:p>
      <w:pPr>
        <w:tabs>
          <w:tab w:val="left" w:pos="6960"/>
        </w:tabs>
        <w:spacing w:before="0" w:beforeLines="0" w:line="600" w:lineRule="auto"/>
        <w:ind w:left="0" w:leftChars="0" w:firstLine="0" w:firstLineChars="0"/>
        <w:rPr>
          <w:rFonts w:hint="eastAsia" w:ascii="宋体" w:hAnsi="宋体"/>
          <w:sz w:val="24"/>
          <w:szCs w:val="24"/>
        </w:rPr>
      </w:pPr>
      <w:r>
        <w:rPr>
          <w:rFonts w:hint="eastAsia" w:ascii="宋体" w:hAnsi="宋体"/>
          <w:sz w:val="24"/>
          <w:szCs w:val="24"/>
          <w:lang w:eastAsia="zh-CN"/>
        </w:rPr>
        <w:t>（一）</w:t>
      </w:r>
      <w:r>
        <w:rPr>
          <w:rFonts w:hint="eastAsia" w:ascii="宋体" w:hAnsi="宋体"/>
          <w:sz w:val="24"/>
          <w:szCs w:val="24"/>
        </w:rPr>
        <w:t>个人网下投资者申请EKey解锁</w:t>
      </w:r>
    </w:p>
    <w:p>
      <w:pPr>
        <w:spacing w:before="0" w:beforeLines="0" w:line="360" w:lineRule="auto"/>
        <w:ind w:left="0" w:leftChars="0" w:firstLine="420" w:firstLineChars="200"/>
        <w:rPr>
          <w:rFonts w:hint="eastAsia" w:ascii="宋体" w:hAnsi="宋体"/>
          <w:szCs w:val="21"/>
        </w:rPr>
      </w:pPr>
      <w:r>
        <w:rPr>
          <w:rFonts w:hint="eastAsia" w:ascii="宋体" w:hAnsi="宋体"/>
          <w:szCs w:val="21"/>
        </w:rPr>
        <w:t>应提交以下申请资料原件：</w:t>
      </w:r>
      <w:r>
        <w:rPr>
          <w:rFonts w:hint="eastAsia" w:ascii="宋体" w:hAnsi="宋体"/>
          <w:szCs w:val="21"/>
        </w:rPr>
        <w:tab/>
      </w:r>
    </w:p>
    <w:p>
      <w:pPr>
        <w:spacing w:before="0" w:beforeLines="0" w:line="360" w:lineRule="auto"/>
        <w:ind w:left="0" w:leftChars="0" w:firstLine="420" w:firstLineChars="200"/>
        <w:rPr>
          <w:rFonts w:ascii="宋体" w:hAnsi="宋体"/>
          <w:szCs w:val="21"/>
        </w:rPr>
      </w:pPr>
      <w:r>
        <w:rPr>
          <w:rFonts w:hint="eastAsia" w:ascii="宋体" w:hAnsi="宋体"/>
          <w:szCs w:val="21"/>
        </w:rPr>
        <w:t>1、</w:t>
      </w:r>
      <w:bookmarkStart w:id="0" w:name="OLE_LINK3"/>
      <w:bookmarkStart w:id="1" w:name="OLE_LINK4"/>
      <w:r>
        <w:rPr>
          <w:rFonts w:hint="eastAsia" w:ascii="宋体" w:hAnsi="宋体"/>
          <w:szCs w:val="21"/>
        </w:rPr>
        <w:t>《</w:t>
      </w:r>
      <w:r>
        <w:rPr>
          <w:rFonts w:hint="eastAsia" w:ascii="宋体" w:hAnsi="宋体"/>
          <w:szCs w:val="21"/>
          <w:lang w:eastAsia="zh-CN"/>
        </w:rPr>
        <w:t>附件</w:t>
      </w:r>
      <w:r>
        <w:rPr>
          <w:rFonts w:hint="eastAsia" w:ascii="宋体" w:hAnsi="宋体"/>
          <w:szCs w:val="21"/>
          <w:lang w:val="en-US" w:eastAsia="zh-CN"/>
        </w:rPr>
        <w:t>1：</w:t>
      </w:r>
      <w:r>
        <w:rPr>
          <w:rFonts w:hint="eastAsia" w:ascii="宋体" w:hAnsi="宋体"/>
          <w:szCs w:val="21"/>
        </w:rPr>
        <w:t>上交所IPO网下申购平台证书业务申请表</w:t>
      </w:r>
      <w:r>
        <w:rPr>
          <w:rFonts w:hint="eastAsia" w:ascii="宋体" w:hAnsi="宋体"/>
          <w:szCs w:val="21"/>
          <w:lang w:eastAsia="zh-CN"/>
        </w:rPr>
        <w:t>（个人用户专用）</w:t>
      </w:r>
      <w:r>
        <w:rPr>
          <w:rFonts w:hint="eastAsia" w:ascii="宋体" w:hAnsi="宋体"/>
          <w:szCs w:val="21"/>
        </w:rPr>
        <w:t>》</w:t>
      </w:r>
      <w:bookmarkEnd w:id="0"/>
      <w:bookmarkEnd w:id="1"/>
      <w:r>
        <w:rPr>
          <w:rFonts w:hint="eastAsia" w:ascii="宋体" w:hAnsi="宋体"/>
          <w:szCs w:val="21"/>
          <w:lang w:eastAsia="zh-CN"/>
        </w:rPr>
        <w:t>：</w:t>
      </w:r>
      <w:r>
        <w:rPr>
          <w:rFonts w:hint="eastAsia" w:ascii="宋体" w:hAnsi="宋体"/>
          <w:szCs w:val="21"/>
        </w:rPr>
        <w:t>勾选“解锁”并填写其它信息，打印后签名、签署日期，并由券商确认个人身份后盖章。</w:t>
      </w:r>
    </w:p>
    <w:p>
      <w:pPr>
        <w:tabs>
          <w:tab w:val="right" w:pos="8820"/>
        </w:tabs>
        <w:spacing w:before="0" w:beforeLines="0" w:line="360" w:lineRule="auto"/>
        <w:ind w:left="0" w:leftChars="0" w:firstLine="420" w:firstLineChars="200"/>
        <w:rPr>
          <w:rFonts w:ascii="宋体" w:hAnsi="宋体"/>
          <w:szCs w:val="21"/>
        </w:rPr>
      </w:pPr>
      <w:r>
        <w:rPr>
          <w:rFonts w:hint="eastAsia" w:ascii="宋体" w:hAnsi="宋体"/>
          <w:szCs w:val="21"/>
        </w:rPr>
        <w:t>2、本人身份证复印件：签名、签署日期。</w:t>
      </w:r>
    </w:p>
    <w:p>
      <w:pPr>
        <w:tabs>
          <w:tab w:val="right" w:pos="8820"/>
        </w:tabs>
        <w:spacing w:before="0" w:beforeLines="0" w:line="360" w:lineRule="auto"/>
        <w:ind w:left="0" w:leftChars="0" w:firstLine="420" w:firstLineChars="200"/>
        <w:rPr>
          <w:rFonts w:ascii="宋体" w:hAnsi="宋体"/>
          <w:szCs w:val="21"/>
        </w:rPr>
      </w:pPr>
      <w:r>
        <w:rPr>
          <w:rFonts w:hint="eastAsia" w:ascii="宋体" w:hAnsi="宋体"/>
          <w:szCs w:val="21"/>
        </w:rPr>
        <w:t>3、需要解锁的证书介质。</w:t>
      </w:r>
    </w:p>
    <w:p>
      <w:pPr>
        <w:spacing w:before="0" w:beforeLines="0" w:line="360" w:lineRule="auto"/>
        <w:ind w:left="0" w:leftChars="0" w:firstLine="420" w:firstLineChars="200"/>
        <w:rPr>
          <w:rFonts w:ascii="宋体" w:hAnsi="宋体"/>
          <w:szCs w:val="21"/>
        </w:rPr>
      </w:pPr>
      <w:r>
        <w:rPr>
          <w:rFonts w:hint="eastAsia" w:ascii="宋体" w:hAnsi="宋体"/>
          <w:szCs w:val="21"/>
        </w:rPr>
        <w:t>4、如授权他人代办，须提交</w:t>
      </w:r>
    </w:p>
    <w:p>
      <w:pPr>
        <w:spacing w:before="0" w:beforeLines="0" w:line="360" w:lineRule="auto"/>
        <w:ind w:left="420" w:leftChars="0" w:firstLine="420" w:firstLineChars="200"/>
        <w:rPr>
          <w:rFonts w:ascii="宋体" w:hAnsi="宋体"/>
          <w:szCs w:val="21"/>
        </w:rPr>
      </w:pPr>
      <w:r>
        <w:rPr>
          <w:rFonts w:hint="eastAsia" w:ascii="宋体" w:hAnsi="宋体"/>
          <w:szCs w:val="21"/>
        </w:rPr>
        <w:t>1）《</w:t>
      </w:r>
      <w:r>
        <w:rPr>
          <w:rFonts w:hint="eastAsia" w:ascii="宋体" w:hAnsi="宋体"/>
          <w:szCs w:val="21"/>
          <w:lang w:eastAsia="zh-CN"/>
        </w:rPr>
        <w:t>附件</w:t>
      </w:r>
      <w:r>
        <w:rPr>
          <w:rFonts w:hint="eastAsia" w:ascii="宋体" w:hAnsi="宋体"/>
          <w:szCs w:val="21"/>
          <w:lang w:val="en-US" w:eastAsia="zh-CN"/>
        </w:rPr>
        <w:t>4 上交所数字证书业务办理授权证明</w:t>
      </w:r>
      <w:r>
        <w:rPr>
          <w:rFonts w:hint="eastAsia" w:ascii="宋体" w:hAnsi="宋体"/>
          <w:szCs w:val="21"/>
        </w:rPr>
        <w:t>》</w:t>
      </w:r>
      <w:r>
        <w:rPr>
          <w:rFonts w:hint="eastAsia" w:ascii="宋体" w:hAnsi="宋体"/>
          <w:szCs w:val="21"/>
          <w:lang w:eastAsia="zh-CN"/>
        </w:rPr>
        <w:t>：</w:t>
      </w:r>
      <w:r>
        <w:rPr>
          <w:rFonts w:hint="eastAsia" w:ascii="宋体" w:hAnsi="宋体"/>
          <w:szCs w:val="21"/>
        </w:rPr>
        <w:t>填写并打印后签名、签署日期。</w:t>
      </w:r>
    </w:p>
    <w:p>
      <w:pPr>
        <w:spacing w:before="0" w:beforeLines="0" w:line="360" w:lineRule="auto"/>
        <w:ind w:left="420" w:leftChars="0" w:firstLine="420" w:firstLineChars="200"/>
        <w:rPr>
          <w:rFonts w:hint="eastAsia" w:ascii="宋体" w:hAnsi="宋体" w:eastAsia="宋体"/>
          <w:szCs w:val="21"/>
          <w:lang w:val="en-US" w:eastAsia="zh-CN"/>
        </w:rPr>
      </w:pPr>
      <w:r>
        <w:rPr>
          <w:rFonts w:hint="eastAsia" w:ascii="宋体" w:hAnsi="宋体"/>
          <w:szCs w:val="21"/>
        </w:rPr>
        <w:t>2）代办人的身份证原件及复印件</w:t>
      </w:r>
      <w:r>
        <w:rPr>
          <w:rFonts w:hint="eastAsia" w:ascii="宋体" w:hAnsi="宋体"/>
          <w:szCs w:val="21"/>
          <w:lang w:eastAsia="zh-CN"/>
        </w:rPr>
        <w:t>。</w:t>
      </w:r>
    </w:p>
    <w:p>
      <w:pPr>
        <w:tabs>
          <w:tab w:val="left" w:pos="6960"/>
        </w:tabs>
        <w:spacing w:beforeLines="0" w:line="600" w:lineRule="auto"/>
        <w:ind w:left="0" w:leftChars="0" w:firstLine="0" w:firstLineChars="0"/>
        <w:rPr>
          <w:rFonts w:hint="eastAsia" w:ascii="宋体" w:hAnsi="宋体"/>
          <w:sz w:val="24"/>
          <w:szCs w:val="24"/>
        </w:rPr>
      </w:pPr>
      <w:r>
        <w:rPr>
          <w:rFonts w:hint="eastAsia" w:ascii="宋体" w:hAnsi="宋体"/>
          <w:sz w:val="24"/>
          <w:szCs w:val="24"/>
          <w:lang w:eastAsia="zh-CN"/>
        </w:rPr>
        <w:t>（二）</w:t>
      </w:r>
      <w:r>
        <w:rPr>
          <w:rFonts w:hint="eastAsia" w:ascii="宋体" w:hAnsi="宋体"/>
          <w:sz w:val="24"/>
          <w:szCs w:val="24"/>
        </w:rPr>
        <w:t>机构网下投资者申请EKey解锁</w:t>
      </w:r>
    </w:p>
    <w:p>
      <w:pPr>
        <w:spacing w:beforeLines="0" w:line="360" w:lineRule="auto"/>
        <w:ind w:left="0" w:leftChars="0" w:firstLine="420" w:firstLineChars="200"/>
        <w:rPr>
          <w:rFonts w:ascii="宋体" w:hAnsi="宋体"/>
          <w:szCs w:val="21"/>
        </w:rPr>
      </w:pPr>
      <w:r>
        <w:rPr>
          <w:rFonts w:hint="eastAsia" w:ascii="宋体" w:hAnsi="宋体"/>
          <w:szCs w:val="21"/>
        </w:rPr>
        <w:t>应提交以下申请资料原件：</w:t>
      </w:r>
      <w:r>
        <w:rPr>
          <w:rFonts w:ascii="宋体" w:hAnsi="宋体"/>
          <w:szCs w:val="21"/>
        </w:rPr>
        <w:tab/>
      </w:r>
    </w:p>
    <w:p>
      <w:pPr>
        <w:spacing w:before="0" w:beforeLines="0" w:line="360" w:lineRule="auto"/>
        <w:ind w:left="0" w:leftChars="0" w:firstLine="420" w:firstLineChars="200"/>
        <w:rPr>
          <w:rFonts w:ascii="宋体" w:hAnsi="宋体"/>
          <w:szCs w:val="21"/>
        </w:rPr>
      </w:pPr>
      <w:r>
        <w:rPr>
          <w:rFonts w:hint="eastAsia" w:ascii="宋体" w:hAnsi="宋体"/>
          <w:szCs w:val="21"/>
        </w:rPr>
        <w:t>1、《附件</w:t>
      </w:r>
      <w:r>
        <w:rPr>
          <w:rFonts w:hint="eastAsia" w:ascii="宋体" w:hAnsi="宋体"/>
          <w:szCs w:val="21"/>
          <w:lang w:val="en-US" w:eastAsia="zh-CN"/>
        </w:rPr>
        <w:t>2</w:t>
      </w:r>
      <w:r>
        <w:rPr>
          <w:rFonts w:hint="eastAsia" w:ascii="宋体" w:hAnsi="宋体"/>
          <w:szCs w:val="21"/>
        </w:rPr>
        <w:t>：上交所IPO网下申购平台证书业务申请表（</w:t>
      </w:r>
      <w:r>
        <w:rPr>
          <w:rFonts w:hint="eastAsia" w:ascii="宋体" w:hAnsi="宋体"/>
          <w:szCs w:val="21"/>
          <w:lang w:eastAsia="zh-CN"/>
        </w:rPr>
        <w:t>机构</w:t>
      </w:r>
      <w:r>
        <w:rPr>
          <w:rFonts w:hint="eastAsia" w:ascii="宋体" w:hAnsi="宋体"/>
          <w:szCs w:val="21"/>
        </w:rPr>
        <w:t>用户专用）》</w:t>
      </w:r>
      <w:r>
        <w:rPr>
          <w:rFonts w:hint="eastAsia" w:ascii="宋体" w:hAnsi="宋体"/>
          <w:szCs w:val="21"/>
          <w:lang w:eastAsia="zh-CN"/>
        </w:rPr>
        <w:t>：</w:t>
      </w:r>
      <w:r>
        <w:rPr>
          <w:rFonts w:hint="eastAsia" w:ascii="宋体" w:hAnsi="宋体"/>
          <w:szCs w:val="21"/>
        </w:rPr>
        <w:t>勾选“解锁”并填写其它信息，打印后加盖公章、签署日期。</w:t>
      </w:r>
    </w:p>
    <w:p>
      <w:pPr>
        <w:spacing w:before="0" w:beforeLines="0" w:line="360" w:lineRule="auto"/>
        <w:ind w:left="0" w:leftChars="0" w:firstLine="420" w:firstLineChars="200"/>
        <w:rPr>
          <w:rFonts w:ascii="宋体" w:hAnsi="宋体"/>
          <w:szCs w:val="21"/>
        </w:rPr>
      </w:pPr>
      <w:r>
        <w:rPr>
          <w:rFonts w:hint="eastAsia" w:ascii="宋体" w:hAnsi="宋体"/>
          <w:szCs w:val="21"/>
        </w:rPr>
        <w:t>2、QFII证券投资业务许可证复印件：QFII类机构适用，加盖公章或由机构负责人签名。</w:t>
      </w:r>
    </w:p>
    <w:p>
      <w:pPr>
        <w:spacing w:before="0" w:beforeLines="0" w:line="360" w:lineRule="auto"/>
        <w:ind w:left="0" w:leftChars="0" w:firstLine="420" w:firstLineChars="200"/>
        <w:rPr>
          <w:rFonts w:ascii="宋体" w:hAnsi="宋体"/>
          <w:szCs w:val="21"/>
        </w:rPr>
      </w:pPr>
      <w:r>
        <w:rPr>
          <w:rFonts w:hint="eastAsia" w:ascii="宋体" w:hAnsi="宋体"/>
          <w:szCs w:val="21"/>
        </w:rPr>
        <w:t>3、企业法人营业执照复印件：其他机构适用，加盖公章。</w:t>
      </w:r>
    </w:p>
    <w:p>
      <w:pPr>
        <w:tabs>
          <w:tab w:val="right" w:pos="8820"/>
        </w:tabs>
        <w:spacing w:before="0" w:beforeLines="0" w:line="360" w:lineRule="auto"/>
        <w:ind w:left="0" w:leftChars="0"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、需要解锁的证书介质。</w:t>
      </w:r>
    </w:p>
    <w:p>
      <w:pPr>
        <w:spacing w:before="0" w:beforeLines="0" w:line="360" w:lineRule="auto"/>
        <w:ind w:left="0" w:leftChars="0" w:firstLine="420" w:firstLineChars="200"/>
        <w:rPr>
          <w:rFonts w:ascii="宋体" w:hAnsi="宋体"/>
          <w:szCs w:val="21"/>
        </w:rPr>
      </w:pPr>
      <w:r>
        <w:rPr>
          <w:rFonts w:hint="eastAsia" w:ascii="宋体" w:hAnsi="宋体"/>
          <w:szCs w:val="21"/>
          <w:lang w:val="en-US" w:eastAsia="zh-CN"/>
        </w:rPr>
        <w:t>5</w:t>
      </w:r>
      <w:r>
        <w:rPr>
          <w:rFonts w:hint="eastAsia" w:ascii="宋体" w:hAnsi="宋体"/>
          <w:szCs w:val="21"/>
        </w:rPr>
        <w:t>、如选择来人办理，须提交</w:t>
      </w:r>
    </w:p>
    <w:p>
      <w:pPr>
        <w:spacing w:before="0" w:beforeLines="0" w:line="360" w:lineRule="auto"/>
        <w:ind w:left="420" w:leftChars="0" w:firstLine="420" w:firstLineChars="200"/>
        <w:rPr>
          <w:rFonts w:hint="eastAsia" w:ascii="宋体" w:hAnsi="宋体"/>
          <w:szCs w:val="21"/>
        </w:rPr>
      </w:pPr>
      <w:r>
        <w:rPr>
          <w:rFonts w:hint="eastAsia" w:ascii="宋体" w:hAnsi="宋体"/>
          <w:szCs w:val="21"/>
        </w:rPr>
        <w:t>1）《</w:t>
      </w:r>
      <w:r>
        <w:rPr>
          <w:rFonts w:hint="eastAsia" w:ascii="宋体" w:hAnsi="宋体"/>
          <w:szCs w:val="21"/>
          <w:lang w:eastAsia="zh-CN"/>
        </w:rPr>
        <w:t>附件</w:t>
      </w:r>
      <w:r>
        <w:rPr>
          <w:rFonts w:hint="eastAsia" w:ascii="宋体" w:hAnsi="宋体"/>
          <w:szCs w:val="21"/>
          <w:lang w:val="en-US" w:eastAsia="zh-CN"/>
        </w:rPr>
        <w:t>4 上交所数字证书业务办理授权证明</w:t>
      </w:r>
      <w:r>
        <w:rPr>
          <w:rFonts w:hint="eastAsia" w:ascii="宋体" w:hAnsi="宋体"/>
          <w:szCs w:val="21"/>
        </w:rPr>
        <w:t>》</w:t>
      </w:r>
      <w:r>
        <w:rPr>
          <w:rFonts w:hint="eastAsia" w:ascii="宋体" w:hAnsi="宋体"/>
          <w:szCs w:val="21"/>
          <w:lang w:eastAsia="zh-CN"/>
        </w:rPr>
        <w:t>：</w:t>
      </w:r>
      <w:r>
        <w:rPr>
          <w:rFonts w:hint="eastAsia" w:ascii="宋体" w:hAnsi="宋体"/>
          <w:szCs w:val="21"/>
        </w:rPr>
        <w:t>填写并打印后加盖公章、签署日期。</w:t>
      </w:r>
    </w:p>
    <w:p>
      <w:pPr>
        <w:spacing w:before="0" w:beforeLines="0" w:line="360" w:lineRule="auto"/>
        <w:ind w:left="420" w:leftChars="0" w:firstLine="420" w:firstLineChars="200"/>
        <w:rPr>
          <w:rFonts w:ascii="宋体" w:hAnsi="宋体"/>
          <w:szCs w:val="21"/>
        </w:rPr>
      </w:pPr>
      <w:r>
        <w:rPr>
          <w:rFonts w:hint="eastAsia" w:ascii="宋体" w:hAnsi="宋体"/>
          <w:szCs w:val="21"/>
        </w:rPr>
        <w:t>2）授权办理人的身份证原件及复印件。</w:t>
      </w:r>
    </w:p>
    <w:p>
      <w:pPr>
        <w:pStyle w:val="2"/>
        <w:rPr>
          <w:rFonts w:hint="eastAsia"/>
          <w:sz w:val="36"/>
          <w:szCs w:val="36"/>
        </w:rPr>
      </w:pPr>
      <w:r>
        <w:rPr>
          <w:rFonts w:hint="eastAsia"/>
          <w:sz w:val="36"/>
          <w:szCs w:val="36"/>
        </w:rPr>
        <w:t>四 证书注销</w:t>
      </w:r>
    </w:p>
    <w:p>
      <w:pPr>
        <w:tabs>
          <w:tab w:val="left" w:pos="6960"/>
        </w:tabs>
        <w:spacing w:beforeLines="0" w:line="360" w:lineRule="auto"/>
        <w:ind w:left="0" w:leftChars="0" w:firstLine="420" w:firstLineChars="200"/>
        <w:rPr>
          <w:rFonts w:ascii="宋体" w:hAnsi="宋体"/>
          <w:szCs w:val="21"/>
        </w:rPr>
      </w:pPr>
      <w:r>
        <w:rPr>
          <w:rFonts w:hint="eastAsia" w:ascii="宋体" w:hAnsi="宋体"/>
          <w:szCs w:val="21"/>
        </w:rPr>
        <w:t>当用户怀疑证书存在密钥泄漏或被他人冒用等情形时，投资者填写业务申请表等文件由承销商代为提交在线注销申请。</w:t>
      </w:r>
    </w:p>
    <w:p>
      <w:pPr>
        <w:numPr>
          <w:ilvl w:val="0"/>
          <w:numId w:val="1"/>
        </w:numPr>
        <w:tabs>
          <w:tab w:val="left" w:pos="6960"/>
        </w:tabs>
        <w:spacing w:beforeLines="0" w:line="360" w:lineRule="auto"/>
        <w:ind w:left="0" w:leftChars="0" w:firstLine="420" w:firstLineChars="200"/>
        <w:rPr>
          <w:rFonts w:ascii="宋体" w:hAnsi="宋体"/>
          <w:szCs w:val="21"/>
        </w:rPr>
      </w:pPr>
      <w:r>
        <w:rPr>
          <w:rFonts w:hint="eastAsia" w:ascii="宋体" w:hAnsi="宋体"/>
          <w:szCs w:val="21"/>
        </w:rPr>
        <w:t>具备承销商资格的券商持公司名下有效证书登录CA在线业务系统https://cnsca.sse.com.cn/</w:t>
      </w:r>
    </w:p>
    <w:p>
      <w:pPr>
        <w:numPr>
          <w:ilvl w:val="0"/>
          <w:numId w:val="1"/>
        </w:numPr>
        <w:tabs>
          <w:tab w:val="left" w:pos="6960"/>
        </w:tabs>
        <w:spacing w:beforeLines="0" w:line="360" w:lineRule="auto"/>
        <w:ind w:left="0" w:leftChars="0" w:firstLine="420" w:firstLineChars="200"/>
        <w:rPr>
          <w:rFonts w:ascii="宋体" w:hAnsi="宋体"/>
          <w:szCs w:val="21"/>
        </w:rPr>
      </w:pPr>
      <w:r>
        <w:rPr>
          <w:rFonts w:hint="eastAsia" w:ascii="宋体" w:hAnsi="宋体"/>
          <w:szCs w:val="21"/>
        </w:rPr>
        <w:t>点击“我要注销”选择证书类型为“IPO网下申购投资者”以投资者信息检索后，按页面要求填报。</w:t>
      </w:r>
    </w:p>
    <w:p>
      <w:pPr>
        <w:numPr>
          <w:ilvl w:val="0"/>
          <w:numId w:val="1"/>
        </w:numPr>
        <w:tabs>
          <w:tab w:val="left" w:pos="6960"/>
        </w:tabs>
        <w:spacing w:beforeLines="0" w:line="360" w:lineRule="auto"/>
        <w:ind w:left="0" w:leftChars="0" w:firstLine="420" w:firstLineChars="200"/>
        <w:rPr>
          <w:rFonts w:ascii="宋体" w:hAnsi="宋体"/>
          <w:szCs w:val="21"/>
        </w:rPr>
      </w:pPr>
      <w:r>
        <w:rPr>
          <w:rFonts w:hint="eastAsia" w:ascii="宋体" w:hAnsi="宋体"/>
          <w:szCs w:val="21"/>
        </w:rPr>
        <w:t>附件上传</w:t>
      </w:r>
      <w:r>
        <w:rPr>
          <w:rFonts w:hint="eastAsia" w:ascii="宋体" w:hAnsi="宋体"/>
          <w:szCs w:val="21"/>
          <w:lang w:eastAsia="zh-CN"/>
        </w:rPr>
        <w:t>申报表单、经办人授权证明材料及</w:t>
      </w:r>
      <w:r>
        <w:rPr>
          <w:rFonts w:hint="eastAsia" w:ascii="宋体" w:hAnsi="宋体"/>
          <w:szCs w:val="21"/>
        </w:rPr>
        <w:t>个人投资者签字、机构投资者盖章的业务申请表等电子文件。</w:t>
      </w:r>
    </w:p>
    <w:p>
      <w:pPr>
        <w:tabs>
          <w:tab w:val="left" w:pos="6960"/>
        </w:tabs>
        <w:spacing w:before="0" w:beforeLines="0" w:line="600" w:lineRule="auto"/>
        <w:ind w:left="0" w:leftChars="0" w:firstLine="0" w:firstLineChars="0"/>
        <w:rPr>
          <w:rFonts w:hint="eastAsia" w:ascii="宋体" w:hAnsi="宋体"/>
          <w:sz w:val="24"/>
          <w:szCs w:val="24"/>
        </w:rPr>
      </w:pPr>
      <w:r>
        <w:rPr>
          <w:rFonts w:hint="eastAsia" w:ascii="宋体" w:hAnsi="宋体"/>
          <w:sz w:val="24"/>
          <w:szCs w:val="24"/>
          <w:lang w:eastAsia="zh-CN"/>
        </w:rPr>
        <w:t>（一）</w:t>
      </w:r>
      <w:r>
        <w:rPr>
          <w:rFonts w:hint="eastAsia" w:ascii="宋体" w:hAnsi="宋体"/>
          <w:sz w:val="24"/>
          <w:szCs w:val="24"/>
        </w:rPr>
        <w:t>个人网下投资者申请注销证书</w:t>
      </w:r>
    </w:p>
    <w:p>
      <w:pPr>
        <w:spacing w:before="0" w:beforeLines="0" w:line="360" w:lineRule="auto"/>
        <w:ind w:left="0" w:leftChars="0" w:firstLine="420" w:firstLineChars="200"/>
        <w:rPr>
          <w:rFonts w:ascii="宋体" w:hAnsi="宋体"/>
          <w:szCs w:val="21"/>
        </w:rPr>
      </w:pPr>
      <w:r>
        <w:rPr>
          <w:rFonts w:hint="eastAsia" w:ascii="宋体" w:hAnsi="宋体"/>
          <w:szCs w:val="21"/>
        </w:rPr>
        <w:t>应向承销商提交以下申请资料：</w:t>
      </w:r>
      <w:r>
        <w:rPr>
          <w:rFonts w:ascii="宋体" w:hAnsi="宋体"/>
          <w:szCs w:val="21"/>
        </w:rPr>
        <w:tab/>
      </w:r>
    </w:p>
    <w:p>
      <w:pPr>
        <w:spacing w:before="0" w:beforeLines="0" w:line="360" w:lineRule="auto"/>
        <w:ind w:left="0" w:leftChars="0" w:firstLine="420" w:firstLineChars="200"/>
        <w:rPr>
          <w:rFonts w:ascii="宋体" w:hAnsi="宋体"/>
          <w:szCs w:val="21"/>
        </w:rPr>
      </w:pPr>
      <w:r>
        <w:rPr>
          <w:rFonts w:hint="eastAsia" w:ascii="宋体" w:hAnsi="宋体"/>
          <w:szCs w:val="21"/>
        </w:rPr>
        <w:t>1、《附件1：上交所IPO网下申购平台证书业务申请表（个人用户专用）》</w:t>
      </w:r>
      <w:r>
        <w:rPr>
          <w:rFonts w:hint="eastAsia" w:ascii="宋体" w:hAnsi="宋体"/>
          <w:szCs w:val="21"/>
          <w:lang w:eastAsia="zh-CN"/>
        </w:rPr>
        <w:t>：</w:t>
      </w:r>
      <w:r>
        <w:rPr>
          <w:rFonts w:hint="eastAsia" w:ascii="宋体" w:hAnsi="宋体"/>
          <w:szCs w:val="21"/>
        </w:rPr>
        <w:t>勾选“证书注销”并填写其它信息，打印后签名、签署日期，并由券商确认个人身份后盖章。</w:t>
      </w:r>
    </w:p>
    <w:p>
      <w:pPr>
        <w:spacing w:before="0" w:beforeLines="0" w:line="360" w:lineRule="auto"/>
        <w:ind w:left="0" w:leftChars="0" w:firstLine="420" w:firstLineChars="200"/>
        <w:rPr>
          <w:rFonts w:ascii="宋体" w:hAnsi="宋体"/>
          <w:szCs w:val="21"/>
        </w:rPr>
      </w:pPr>
      <w:r>
        <w:rPr>
          <w:rFonts w:hint="eastAsia" w:ascii="宋体" w:hAnsi="宋体"/>
          <w:szCs w:val="21"/>
        </w:rPr>
        <w:t>2、本人身份证复印件</w:t>
      </w:r>
      <w:r>
        <w:rPr>
          <w:rFonts w:hint="eastAsia" w:ascii="宋体" w:hAnsi="宋体"/>
          <w:szCs w:val="21"/>
          <w:lang w:eastAsia="zh-CN"/>
        </w:rPr>
        <w:t>：</w:t>
      </w:r>
      <w:r>
        <w:rPr>
          <w:rFonts w:hint="eastAsia" w:ascii="宋体" w:hAnsi="宋体"/>
          <w:szCs w:val="21"/>
        </w:rPr>
        <w:t>签名、签署日期。</w:t>
      </w:r>
    </w:p>
    <w:p>
      <w:pPr>
        <w:spacing w:before="0" w:beforeLines="0" w:line="360" w:lineRule="auto"/>
        <w:ind w:left="0" w:leftChars="0" w:firstLine="420" w:firstLineChars="200"/>
        <w:rPr>
          <w:rFonts w:ascii="宋体" w:hAnsi="宋体"/>
          <w:szCs w:val="21"/>
        </w:rPr>
      </w:pPr>
      <w:r>
        <w:rPr>
          <w:rFonts w:hint="eastAsia" w:ascii="宋体" w:hAnsi="宋体"/>
          <w:szCs w:val="21"/>
        </w:rPr>
        <w:t>3、如授权他人代办，须提交</w:t>
      </w:r>
    </w:p>
    <w:p>
      <w:pPr>
        <w:spacing w:before="0" w:beforeLines="0" w:line="360" w:lineRule="auto"/>
        <w:ind w:left="0" w:leftChars="0" w:firstLine="420" w:firstLineChars="200"/>
        <w:rPr>
          <w:rFonts w:ascii="宋体" w:hAnsi="宋体"/>
          <w:szCs w:val="21"/>
        </w:rPr>
      </w:pPr>
      <w:r>
        <w:rPr>
          <w:rFonts w:hint="eastAsia" w:ascii="宋体" w:hAnsi="宋体"/>
          <w:szCs w:val="21"/>
        </w:rPr>
        <w:t xml:space="preserve">     1）《附件4 上交所数字证书业务办理授权证明》：填写并打印后签名、签署日期。</w:t>
      </w:r>
    </w:p>
    <w:p>
      <w:pPr>
        <w:spacing w:before="0" w:beforeLines="0" w:line="360" w:lineRule="auto"/>
        <w:ind w:left="0" w:leftChars="0" w:firstLine="420" w:firstLineChars="200"/>
        <w:rPr>
          <w:rFonts w:hint="eastAsia" w:ascii="宋体" w:hAnsi="宋体" w:eastAsia="宋体"/>
          <w:szCs w:val="21"/>
          <w:lang w:val="en-US" w:eastAsia="zh-CN"/>
        </w:rPr>
      </w:pPr>
      <w:r>
        <w:rPr>
          <w:rFonts w:hint="eastAsia" w:ascii="宋体" w:hAnsi="宋体"/>
          <w:szCs w:val="21"/>
        </w:rPr>
        <w:t xml:space="preserve">     2）代办人的身份证原件及复印件</w:t>
      </w:r>
      <w:r>
        <w:rPr>
          <w:rFonts w:hint="eastAsia" w:ascii="宋体" w:hAnsi="宋体"/>
          <w:szCs w:val="21"/>
          <w:lang w:eastAsia="zh-CN"/>
        </w:rPr>
        <w:t>。</w:t>
      </w:r>
    </w:p>
    <w:p>
      <w:pPr>
        <w:tabs>
          <w:tab w:val="left" w:pos="6960"/>
        </w:tabs>
        <w:spacing w:beforeLines="0" w:line="600" w:lineRule="auto"/>
        <w:ind w:left="0" w:leftChars="0" w:firstLine="0" w:firstLineChars="0"/>
        <w:rPr>
          <w:rFonts w:hint="eastAsia" w:ascii="宋体" w:hAnsi="宋体" w:eastAsia="宋体"/>
          <w:sz w:val="24"/>
          <w:szCs w:val="24"/>
          <w:lang w:eastAsia="zh-CN"/>
        </w:rPr>
      </w:pPr>
      <w:r>
        <w:rPr>
          <w:rFonts w:hint="eastAsia" w:ascii="宋体" w:hAnsi="宋体"/>
          <w:sz w:val="24"/>
          <w:szCs w:val="24"/>
          <w:lang w:eastAsia="zh-CN"/>
        </w:rPr>
        <w:t>（二）</w:t>
      </w:r>
      <w:r>
        <w:rPr>
          <w:rFonts w:hint="eastAsia" w:ascii="宋体" w:hAnsi="宋体"/>
          <w:sz w:val="24"/>
          <w:szCs w:val="24"/>
        </w:rPr>
        <w:t>机构网下投资者</w:t>
      </w:r>
      <w:r>
        <w:rPr>
          <w:rFonts w:hint="eastAsia" w:ascii="宋体" w:hAnsi="宋体"/>
          <w:sz w:val="24"/>
          <w:szCs w:val="24"/>
          <w:lang w:eastAsia="zh-CN"/>
        </w:rPr>
        <w:t>注销证书</w:t>
      </w:r>
    </w:p>
    <w:p>
      <w:pPr>
        <w:spacing w:beforeLines="0" w:line="360" w:lineRule="auto"/>
        <w:ind w:left="0" w:leftChars="0" w:firstLine="420" w:firstLineChars="200"/>
        <w:rPr>
          <w:rFonts w:hint="eastAsia" w:ascii="宋体" w:hAnsi="宋体"/>
          <w:szCs w:val="21"/>
        </w:rPr>
      </w:pPr>
      <w:r>
        <w:rPr>
          <w:rFonts w:hint="eastAsia" w:ascii="宋体" w:hAnsi="宋体"/>
          <w:szCs w:val="21"/>
        </w:rPr>
        <w:t>如有备份证书可自行提交在线注销流程，无备份证书可由承销商代办。</w:t>
      </w:r>
    </w:p>
    <w:p>
      <w:pPr>
        <w:spacing w:beforeLines="0" w:line="360" w:lineRule="auto"/>
        <w:ind w:left="0" w:leftChars="0" w:firstLine="420" w:firstLineChars="200"/>
        <w:rPr>
          <w:rFonts w:ascii="宋体" w:hAnsi="宋体"/>
          <w:szCs w:val="21"/>
        </w:rPr>
      </w:pPr>
      <w:r>
        <w:rPr>
          <w:rFonts w:hint="eastAsia" w:ascii="宋体" w:hAnsi="宋体"/>
          <w:szCs w:val="21"/>
        </w:rPr>
        <w:t>应提交以下申请资料：</w:t>
      </w:r>
    </w:p>
    <w:p>
      <w:pPr>
        <w:spacing w:before="0" w:beforeLines="0" w:line="360" w:lineRule="auto"/>
        <w:ind w:left="0" w:leftChars="0" w:firstLine="420" w:firstLineChars="200"/>
        <w:rPr>
          <w:rFonts w:ascii="宋体" w:hAnsi="宋体"/>
          <w:szCs w:val="21"/>
        </w:rPr>
      </w:pPr>
      <w:r>
        <w:rPr>
          <w:rFonts w:hint="eastAsia" w:ascii="宋体" w:hAnsi="宋体"/>
          <w:szCs w:val="21"/>
        </w:rPr>
        <w:t>1、《附件2：上交所IPO网下申购平台证书业务申请表（机构用户专用）》：勾选“证书注销”并填写其它信息，打印后加盖公章、签署日期。</w:t>
      </w:r>
    </w:p>
    <w:p>
      <w:pPr>
        <w:spacing w:before="0" w:beforeLines="0" w:line="360" w:lineRule="auto"/>
        <w:ind w:left="0" w:leftChars="0" w:firstLine="420" w:firstLineChars="200"/>
        <w:rPr>
          <w:rFonts w:ascii="宋体" w:hAnsi="宋体"/>
          <w:szCs w:val="21"/>
        </w:rPr>
      </w:pPr>
      <w:r>
        <w:rPr>
          <w:rFonts w:hint="eastAsia" w:ascii="宋体" w:hAnsi="宋体"/>
          <w:szCs w:val="21"/>
        </w:rPr>
        <w:t>2、QFII证券投资业务许可证复印件：QFII类机构适用，加盖公章或由机构负责人签名。</w:t>
      </w:r>
    </w:p>
    <w:p>
      <w:pPr>
        <w:spacing w:before="0" w:beforeLines="0" w:line="360" w:lineRule="auto"/>
        <w:ind w:left="0" w:leftChars="0" w:firstLine="420" w:firstLineChars="200"/>
        <w:rPr>
          <w:rFonts w:ascii="宋体" w:hAnsi="宋体"/>
          <w:szCs w:val="21"/>
        </w:rPr>
      </w:pPr>
      <w:r>
        <w:rPr>
          <w:rFonts w:hint="eastAsia" w:ascii="宋体" w:hAnsi="宋体"/>
          <w:szCs w:val="21"/>
        </w:rPr>
        <w:t>3、企业法人营业执照复印件：其他机构适用，加盖公章。</w:t>
      </w:r>
    </w:p>
    <w:p>
      <w:pPr>
        <w:pStyle w:val="2"/>
        <w:rPr>
          <w:rFonts w:hint="eastAsia"/>
          <w:sz w:val="36"/>
          <w:szCs w:val="36"/>
        </w:rPr>
      </w:pPr>
      <w:r>
        <w:rPr>
          <w:rFonts w:hint="eastAsia"/>
          <w:sz w:val="36"/>
          <w:szCs w:val="36"/>
          <w:lang w:eastAsia="zh-CN"/>
        </w:rPr>
        <w:t>五</w:t>
      </w:r>
      <w:r>
        <w:rPr>
          <w:rFonts w:hint="eastAsia"/>
          <w:sz w:val="36"/>
          <w:szCs w:val="36"/>
        </w:rPr>
        <w:t xml:space="preserve"> 证书丢失与损坏</w:t>
      </w:r>
    </w:p>
    <w:p>
      <w:pPr>
        <w:spacing w:before="0" w:beforeLines="0" w:line="360" w:lineRule="auto"/>
        <w:ind w:left="0" w:leftChars="0" w:firstLine="420" w:firstLineChars="200"/>
        <w:rPr>
          <w:rFonts w:hint="eastAsia" w:ascii="宋体" w:hAnsi="宋体"/>
          <w:szCs w:val="21"/>
        </w:rPr>
      </w:pPr>
      <w:r>
        <w:rPr>
          <w:rFonts w:hint="eastAsia" w:ascii="宋体" w:hAnsi="宋体"/>
          <w:szCs w:val="21"/>
        </w:rPr>
        <w:t>在发生证书丢失或损坏时，网下投资者应先按证书注销办理流程向本所提出注销申请，同时通过主承销商机构申领本所CA证书。</w:t>
      </w:r>
    </w:p>
    <w:p>
      <w:pPr>
        <w:spacing w:before="0" w:beforeLines="0" w:line="360" w:lineRule="auto"/>
        <w:ind w:left="0" w:leftChars="0" w:firstLine="420" w:firstLineChars="200"/>
        <w:rPr>
          <w:rFonts w:hint="eastAsia" w:ascii="宋体" w:hAnsi="宋体"/>
          <w:szCs w:val="21"/>
        </w:rPr>
      </w:pPr>
    </w:p>
    <w:p>
      <w:pPr>
        <w:spacing w:before="0" w:beforeLines="0" w:line="360" w:lineRule="auto"/>
        <w:ind w:left="0" w:leftChars="0" w:firstLine="420" w:firstLineChars="200"/>
        <w:rPr>
          <w:rFonts w:hint="eastAsia" w:ascii="宋体" w:hAnsi="宋体"/>
          <w:szCs w:val="21"/>
        </w:rPr>
      </w:pPr>
    </w:p>
    <w:p>
      <w:pPr>
        <w:spacing w:before="0" w:beforeLines="0" w:line="360" w:lineRule="auto"/>
        <w:ind w:left="0" w:leftChars="0" w:firstLine="420" w:firstLineChars="200"/>
        <w:rPr>
          <w:rFonts w:hint="eastAsia" w:ascii="宋体" w:hAnsi="宋体"/>
          <w:szCs w:val="21"/>
        </w:rPr>
      </w:pPr>
    </w:p>
    <w:p>
      <w:pPr>
        <w:spacing w:before="0" w:beforeLines="0" w:line="360" w:lineRule="auto"/>
        <w:ind w:left="0" w:leftChars="0" w:firstLine="420" w:firstLineChars="200"/>
        <w:rPr>
          <w:rFonts w:hint="eastAsia" w:ascii="宋体" w:hAnsi="宋体"/>
          <w:szCs w:val="21"/>
        </w:rPr>
      </w:pPr>
    </w:p>
    <w:p>
      <w:pPr>
        <w:pStyle w:val="2"/>
        <w:spacing w:before="120" w:beforeLines="0" w:after="0" w:line="360" w:lineRule="auto"/>
        <w:ind w:left="0" w:leftChars="0" w:firstLineChars="0"/>
        <w:jc w:val="center"/>
        <w:rPr>
          <w:rFonts w:hint="default" w:ascii="Times New Roman" w:hAnsi="Times New Roman" w:eastAsia="宋体" w:cs="Times New Roman"/>
          <w:b/>
          <w:bCs/>
          <w:kern w:val="44"/>
          <w:sz w:val="36"/>
          <w:szCs w:val="36"/>
        </w:rPr>
      </w:pPr>
      <w:r>
        <w:rPr>
          <w:rFonts w:hint="default" w:ascii="Times New Roman" w:hAnsi="Times New Roman" w:eastAsia="宋体" w:cs="Times New Roman"/>
          <w:b/>
          <w:bCs/>
          <w:kern w:val="44"/>
          <w:sz w:val="36"/>
          <w:szCs w:val="36"/>
        </w:rPr>
        <w:t>附件</w:t>
      </w:r>
      <w:r>
        <w:rPr>
          <w:rFonts w:hint="default" w:ascii="Times New Roman" w:hAnsi="Times New Roman" w:eastAsia="宋体" w:cs="Times New Roman"/>
          <w:b/>
          <w:bCs/>
          <w:kern w:val="44"/>
          <w:sz w:val="36"/>
          <w:szCs w:val="36"/>
          <w:lang w:val="en-US" w:eastAsia="zh-CN"/>
        </w:rPr>
        <w:t xml:space="preserve">1 </w:t>
      </w:r>
      <w:r>
        <w:rPr>
          <w:rFonts w:hint="default" w:ascii="Times New Roman" w:hAnsi="Times New Roman" w:eastAsia="宋体" w:cs="Times New Roman"/>
          <w:b/>
          <w:bCs/>
          <w:kern w:val="44"/>
          <w:sz w:val="36"/>
          <w:szCs w:val="36"/>
        </w:rPr>
        <w:t>上交所IPO网下申购平台证书业务申请表</w:t>
      </w:r>
    </w:p>
    <w:tbl>
      <w:tblPr>
        <w:tblStyle w:val="9"/>
        <w:tblpPr w:leftFromText="180" w:rightFromText="180" w:vertAnchor="text" w:horzAnchor="margin" w:tblpXSpec="center" w:tblpY="772"/>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403"/>
        <w:gridCol w:w="1690"/>
        <w:gridCol w:w="2126"/>
        <w:gridCol w:w="684"/>
        <w:gridCol w:w="90"/>
        <w:gridCol w:w="90"/>
        <w:gridCol w:w="1481"/>
        <w:gridCol w:w="207"/>
        <w:gridCol w:w="142"/>
        <w:gridCol w:w="551"/>
        <w:gridCol w:w="2142"/>
        <w:tblGridChange w:id="0">
          <w:tblGrid>
            <w:gridCol w:w="425"/>
            <w:gridCol w:w="403"/>
            <w:gridCol w:w="1690"/>
            <w:gridCol w:w="2126"/>
            <w:gridCol w:w="684"/>
            <w:gridCol w:w="90"/>
            <w:gridCol w:w="90"/>
            <w:gridCol w:w="1481"/>
            <w:gridCol w:w="207"/>
            <w:gridCol w:w="142"/>
            <w:gridCol w:w="551"/>
            <w:gridCol w:w="214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25" w:type="dxa"/>
            <w:vMerge w:val="restart"/>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申</w:t>
            </w:r>
          </w:p>
          <w:p>
            <w:pPr>
              <w:spacing w:line="0" w:lineRule="atLeast"/>
              <w:jc w:val="center"/>
              <w:rPr>
                <w:rFonts w:ascii="宋体" w:hAnsi="宋体"/>
                <w:b/>
                <w:color w:val="000000"/>
                <w:sz w:val="24"/>
              </w:rPr>
            </w:pPr>
          </w:p>
          <w:p>
            <w:pPr>
              <w:spacing w:line="0" w:lineRule="atLeast"/>
              <w:jc w:val="center"/>
              <w:rPr>
                <w:rFonts w:ascii="宋体" w:hAnsi="宋体"/>
                <w:b/>
                <w:color w:val="000000"/>
                <w:sz w:val="24"/>
              </w:rPr>
            </w:pPr>
            <w:r>
              <w:rPr>
                <w:rFonts w:hint="eastAsia" w:ascii="宋体" w:hAnsi="宋体"/>
                <w:b/>
                <w:color w:val="000000"/>
                <w:sz w:val="24"/>
              </w:rPr>
              <w:t>请</w:t>
            </w:r>
          </w:p>
          <w:p>
            <w:pPr>
              <w:spacing w:line="0" w:lineRule="atLeast"/>
              <w:jc w:val="center"/>
              <w:rPr>
                <w:rFonts w:ascii="宋体" w:hAnsi="宋体"/>
                <w:b/>
                <w:color w:val="000000"/>
                <w:sz w:val="24"/>
              </w:rPr>
            </w:pPr>
          </w:p>
          <w:p>
            <w:pPr>
              <w:spacing w:line="0" w:lineRule="atLeast"/>
              <w:jc w:val="center"/>
              <w:rPr>
                <w:rFonts w:ascii="宋体" w:hAnsi="宋体"/>
                <w:b/>
                <w:color w:val="000000"/>
                <w:sz w:val="24"/>
              </w:rPr>
            </w:pPr>
            <w:r>
              <w:rPr>
                <w:rFonts w:hint="eastAsia" w:ascii="宋体" w:hAnsi="宋体"/>
                <w:b/>
                <w:color w:val="000000"/>
                <w:sz w:val="24"/>
              </w:rPr>
              <w:t>人</w:t>
            </w:r>
          </w:p>
          <w:p>
            <w:pPr>
              <w:spacing w:line="0" w:lineRule="atLeast"/>
              <w:jc w:val="center"/>
              <w:rPr>
                <w:rFonts w:ascii="宋体" w:hAnsi="宋体"/>
                <w:b/>
                <w:color w:val="000000"/>
                <w:sz w:val="24"/>
              </w:rPr>
            </w:pPr>
          </w:p>
          <w:p>
            <w:pPr>
              <w:spacing w:line="0" w:lineRule="atLeast"/>
              <w:jc w:val="center"/>
              <w:rPr>
                <w:rFonts w:ascii="宋体" w:hAnsi="宋体"/>
                <w:b/>
                <w:color w:val="000000"/>
                <w:sz w:val="24"/>
              </w:rPr>
            </w:pPr>
            <w:r>
              <w:rPr>
                <w:rFonts w:hint="eastAsia" w:ascii="宋体" w:hAnsi="宋体"/>
                <w:b/>
                <w:color w:val="000000"/>
                <w:sz w:val="24"/>
              </w:rPr>
              <w:t>填</w:t>
            </w:r>
          </w:p>
          <w:p>
            <w:pPr>
              <w:spacing w:line="0" w:lineRule="atLeast"/>
              <w:jc w:val="center"/>
              <w:rPr>
                <w:rFonts w:ascii="宋体" w:hAnsi="宋体"/>
                <w:b/>
                <w:color w:val="000000"/>
                <w:sz w:val="24"/>
              </w:rPr>
            </w:pPr>
          </w:p>
          <w:p>
            <w:pPr>
              <w:spacing w:line="0" w:lineRule="atLeast"/>
              <w:jc w:val="center"/>
              <w:rPr>
                <w:rFonts w:ascii="宋体" w:hAnsi="宋体"/>
                <w:b/>
                <w:color w:val="000000"/>
                <w:sz w:val="24"/>
              </w:rPr>
            </w:pPr>
            <w:r>
              <w:rPr>
                <w:rFonts w:hint="eastAsia" w:ascii="宋体" w:hAnsi="宋体"/>
                <w:b/>
                <w:color w:val="000000"/>
                <w:sz w:val="24"/>
              </w:rPr>
              <w:t>写</w:t>
            </w:r>
          </w:p>
        </w:tc>
        <w:tc>
          <w:tcPr>
            <w:tcW w:w="4219" w:type="dxa"/>
            <w:gridSpan w:val="3"/>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业务类型</w:t>
            </w:r>
          </w:p>
          <w:p>
            <w:pPr>
              <w:spacing w:line="0" w:lineRule="atLeast"/>
              <w:jc w:val="center"/>
              <w:rPr>
                <w:rFonts w:ascii="宋体" w:hAnsi="宋体"/>
                <w:b/>
                <w:color w:val="000000"/>
                <w:sz w:val="24"/>
              </w:rPr>
            </w:pPr>
            <w:r>
              <w:rPr>
                <w:rFonts w:hint="eastAsia" w:ascii="宋体" w:hAnsi="宋体"/>
                <w:sz w:val="24"/>
              </w:rPr>
              <w:t>（请在对应的业务类型前打</w:t>
            </w:r>
            <w:r>
              <w:rPr>
                <w:rFonts w:hint="eastAsia" w:ascii="宋体" w:hAnsi="宋体"/>
                <w:sz w:val="24"/>
              </w:rPr>
              <w:sym w:font="Wingdings 2" w:char="0052"/>
            </w:r>
            <w:r>
              <w:rPr>
                <w:rFonts w:hint="eastAsia" w:ascii="宋体" w:hAnsi="宋体"/>
                <w:sz w:val="24"/>
              </w:rPr>
              <w:t>）</w:t>
            </w:r>
          </w:p>
        </w:tc>
        <w:tc>
          <w:tcPr>
            <w:tcW w:w="5387" w:type="dxa"/>
            <w:gridSpan w:val="8"/>
            <w:shd w:val="clear" w:color="auto" w:fill="auto"/>
            <w:vAlign w:val="center"/>
          </w:tcPr>
          <w:p>
            <w:pPr>
              <w:rPr>
                <w:rFonts w:ascii="宋体" w:hAnsi="宋体"/>
                <w:color w:val="000000"/>
                <w:sz w:val="24"/>
              </w:rPr>
            </w:pPr>
            <w:r>
              <w:rPr>
                <w:rFonts w:hint="eastAsia" w:ascii="宋体" w:hAnsi="宋体"/>
                <w:color w:val="000000"/>
                <w:sz w:val="24"/>
              </w:rPr>
              <w:t>□注销</w:t>
            </w:r>
          </w:p>
          <w:p>
            <w:pPr>
              <w:rPr>
                <w:rFonts w:ascii="宋体" w:hAnsi="宋体"/>
                <w:sz w:val="24"/>
              </w:rPr>
            </w:pPr>
            <w:r>
              <w:rPr>
                <w:rFonts w:hint="eastAsia" w:ascii="宋体" w:hAnsi="宋体"/>
                <w:color w:val="000000"/>
                <w:sz w:val="24"/>
              </w:rPr>
              <w:t>□解锁</w:t>
            </w:r>
            <w:r>
              <w:rPr>
                <w:rFonts w:hint="eastAsia" w:ascii="宋体" w:hAnsi="宋体"/>
                <w:sz w:val="24"/>
              </w:rPr>
              <w:t>,初始密码设置为</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4219" w:type="dxa"/>
            <w:gridSpan w:val="3"/>
            <w:shd w:val="clear" w:color="auto" w:fill="auto"/>
            <w:vAlign w:val="center"/>
          </w:tcPr>
          <w:p>
            <w:pPr>
              <w:pStyle w:val="8"/>
              <w:jc w:val="center"/>
              <w:rPr>
                <w:rFonts w:ascii="宋体" w:hAnsi="宋体"/>
                <w:b/>
                <w:sz w:val="24"/>
                <w:szCs w:val="24"/>
              </w:rPr>
            </w:pPr>
            <w:r>
              <w:rPr>
                <w:rFonts w:hint="eastAsia" w:ascii="宋体" w:hAnsi="宋体"/>
                <w:b/>
                <w:sz w:val="24"/>
                <w:szCs w:val="24"/>
              </w:rPr>
              <w:t>办理方式</w:t>
            </w:r>
          </w:p>
        </w:tc>
        <w:tc>
          <w:tcPr>
            <w:tcW w:w="5387" w:type="dxa"/>
            <w:gridSpan w:val="8"/>
            <w:shd w:val="clear" w:color="auto" w:fill="auto"/>
            <w:vAlign w:val="center"/>
          </w:tcPr>
          <w:p>
            <w:pPr>
              <w:pStyle w:val="8"/>
              <w:rPr>
                <w:rFonts w:ascii="宋体" w:hAnsi="宋体"/>
                <w:sz w:val="24"/>
                <w:szCs w:val="24"/>
              </w:rPr>
            </w:pPr>
            <w:r>
              <w:rPr>
                <w:rFonts w:hint="eastAsia" w:ascii="宋体" w:hAnsi="宋体"/>
                <w:sz w:val="24"/>
                <w:szCs w:val="24"/>
              </w:rPr>
              <w:t>□来人办理  □邮寄办理  □在线办理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2093" w:type="dxa"/>
            <w:gridSpan w:val="2"/>
            <w:vMerge w:val="restart"/>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证书信息</w:t>
            </w:r>
          </w:p>
        </w:tc>
        <w:tc>
          <w:tcPr>
            <w:tcW w:w="2126" w:type="dxa"/>
            <w:shd w:val="clear" w:color="auto" w:fill="auto"/>
            <w:vAlign w:val="center"/>
          </w:tcPr>
          <w:p>
            <w:pPr>
              <w:spacing w:line="0" w:lineRule="atLeast"/>
              <w:rPr>
                <w:rFonts w:ascii="宋体" w:hAnsi="宋体"/>
                <w:b/>
                <w:color w:val="000000"/>
                <w:sz w:val="24"/>
              </w:rPr>
            </w:pPr>
            <w:r>
              <w:rPr>
                <w:rFonts w:hint="eastAsia" w:ascii="宋体" w:hAnsi="宋体"/>
                <w:b/>
                <w:color w:val="000000"/>
                <w:sz w:val="24"/>
              </w:rPr>
              <w:t>证书名称</w:t>
            </w:r>
          </w:p>
        </w:tc>
        <w:tc>
          <w:tcPr>
            <w:tcW w:w="5387" w:type="dxa"/>
            <w:gridSpan w:val="8"/>
            <w:shd w:val="clear" w:color="auto" w:fill="auto"/>
            <w:vAlign w:val="center"/>
          </w:tcPr>
          <w:p>
            <w:pPr>
              <w:spacing w:line="0" w:lineRule="atLeast"/>
              <w:rPr>
                <w:rFonts w:ascii="楷体_GB2312" w:hAnsi="宋体" w:eastAsia="楷体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2093" w:type="dxa"/>
            <w:gridSpan w:val="2"/>
            <w:vMerge w:val="continue"/>
            <w:shd w:val="clear" w:color="auto" w:fill="auto"/>
            <w:vAlign w:val="center"/>
          </w:tcPr>
          <w:p>
            <w:pPr>
              <w:spacing w:line="0" w:lineRule="atLeast"/>
              <w:rPr>
                <w:rFonts w:ascii="楷体_GB2312" w:hAnsi="宋体" w:eastAsia="楷体_GB2312"/>
                <w:b/>
                <w:color w:val="000000"/>
                <w:szCs w:val="21"/>
              </w:rPr>
            </w:pPr>
          </w:p>
        </w:tc>
        <w:tc>
          <w:tcPr>
            <w:tcW w:w="2126" w:type="dxa"/>
            <w:shd w:val="clear" w:color="auto" w:fill="auto"/>
            <w:vAlign w:val="center"/>
          </w:tcPr>
          <w:p>
            <w:pPr>
              <w:spacing w:line="0" w:lineRule="atLeast"/>
              <w:rPr>
                <w:rFonts w:ascii="宋体" w:hAnsi="宋体"/>
                <w:b/>
                <w:color w:val="000000"/>
                <w:sz w:val="24"/>
              </w:rPr>
            </w:pPr>
            <w:r>
              <w:rPr>
                <w:rFonts w:hint="eastAsia" w:ascii="宋体" w:hAnsi="宋体"/>
                <w:b/>
                <w:color w:val="000000"/>
                <w:sz w:val="24"/>
              </w:rPr>
              <w:t>证书ID</w:t>
            </w:r>
          </w:p>
        </w:tc>
        <w:tc>
          <w:tcPr>
            <w:tcW w:w="5387" w:type="dxa"/>
            <w:gridSpan w:val="8"/>
            <w:shd w:val="clear" w:color="auto" w:fill="auto"/>
            <w:vAlign w:val="center"/>
          </w:tcPr>
          <w:p>
            <w:pPr>
              <w:spacing w:line="0" w:lineRule="atLeast"/>
              <w:rPr>
                <w:rFonts w:ascii="楷体_GB2312" w:hAnsi="宋体" w:eastAsia="楷体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2093" w:type="dxa"/>
            <w:gridSpan w:val="2"/>
            <w:vMerge w:val="continue"/>
            <w:shd w:val="clear" w:color="auto" w:fill="auto"/>
            <w:vAlign w:val="center"/>
          </w:tcPr>
          <w:p>
            <w:pPr>
              <w:spacing w:line="0" w:lineRule="atLeast"/>
              <w:rPr>
                <w:rFonts w:ascii="楷体_GB2312" w:hAnsi="宋体" w:eastAsia="楷体_GB2312"/>
                <w:b/>
                <w:color w:val="000000"/>
                <w:szCs w:val="21"/>
              </w:rPr>
            </w:pPr>
          </w:p>
        </w:tc>
        <w:tc>
          <w:tcPr>
            <w:tcW w:w="2126" w:type="dxa"/>
            <w:shd w:val="clear" w:color="auto" w:fill="auto"/>
            <w:vAlign w:val="center"/>
          </w:tcPr>
          <w:p>
            <w:pPr>
              <w:spacing w:line="0" w:lineRule="atLeast"/>
              <w:rPr>
                <w:rFonts w:ascii="宋体" w:hAnsi="宋体"/>
                <w:b/>
                <w:color w:val="000000"/>
                <w:sz w:val="24"/>
              </w:rPr>
            </w:pPr>
            <w:r>
              <w:rPr>
                <w:rFonts w:hint="eastAsia" w:ascii="宋体" w:hAnsi="宋体"/>
                <w:b/>
                <w:color w:val="000000"/>
                <w:sz w:val="24"/>
              </w:rPr>
              <w:t>发放证书承销商</w:t>
            </w:r>
          </w:p>
        </w:tc>
        <w:tc>
          <w:tcPr>
            <w:tcW w:w="5387" w:type="dxa"/>
            <w:gridSpan w:val="8"/>
            <w:shd w:val="clear" w:color="auto" w:fill="auto"/>
            <w:vAlign w:val="center"/>
          </w:tcPr>
          <w:p>
            <w:pPr>
              <w:spacing w:line="0" w:lineRule="atLeast"/>
              <w:rPr>
                <w:rFonts w:ascii="楷体_GB2312" w:hAnsi="宋体" w:eastAsia="楷体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403" w:type="dxa"/>
            <w:vMerge w:val="restart"/>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申请人信息</w:t>
            </w:r>
          </w:p>
        </w:tc>
        <w:tc>
          <w:tcPr>
            <w:tcW w:w="1690" w:type="dxa"/>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用户姓名</w:t>
            </w:r>
          </w:p>
        </w:tc>
        <w:tc>
          <w:tcPr>
            <w:tcW w:w="2126" w:type="dxa"/>
            <w:shd w:val="clear" w:color="auto" w:fill="auto"/>
            <w:vAlign w:val="center"/>
          </w:tcPr>
          <w:p>
            <w:pPr>
              <w:spacing w:line="0" w:lineRule="atLeast"/>
              <w:rPr>
                <w:rFonts w:ascii="楷体_GB2312" w:hAnsi="宋体" w:eastAsia="楷体_GB2312"/>
                <w:b/>
                <w:color w:val="000000"/>
                <w:szCs w:val="21"/>
              </w:rPr>
            </w:pPr>
          </w:p>
        </w:tc>
        <w:tc>
          <w:tcPr>
            <w:tcW w:w="774" w:type="dxa"/>
            <w:gridSpan w:val="2"/>
            <w:shd w:val="clear" w:color="auto" w:fill="auto"/>
            <w:vAlign w:val="center"/>
          </w:tcPr>
          <w:p>
            <w:pPr>
              <w:spacing w:line="0" w:lineRule="atLeast"/>
              <w:jc w:val="center"/>
              <w:rPr>
                <w:rFonts w:ascii="楷体_GB2312" w:hAnsi="宋体" w:eastAsia="楷体_GB2312"/>
                <w:b/>
                <w:color w:val="000000"/>
                <w:szCs w:val="21"/>
              </w:rPr>
            </w:pPr>
            <w:r>
              <w:rPr>
                <w:rFonts w:hint="eastAsia" w:ascii="楷体_GB2312" w:hAnsi="宋体" w:eastAsia="楷体_GB2312"/>
                <w:b/>
                <w:color w:val="000000"/>
                <w:szCs w:val="21"/>
              </w:rPr>
              <w:t>性别</w:t>
            </w:r>
          </w:p>
        </w:tc>
        <w:tc>
          <w:tcPr>
            <w:tcW w:w="1778" w:type="dxa"/>
            <w:gridSpan w:val="3"/>
            <w:shd w:val="clear" w:color="auto" w:fill="auto"/>
            <w:vAlign w:val="center"/>
          </w:tcPr>
          <w:p>
            <w:pPr>
              <w:spacing w:line="0" w:lineRule="atLeast"/>
              <w:jc w:val="center"/>
              <w:rPr>
                <w:rFonts w:ascii="楷体_GB2312" w:hAnsi="宋体" w:eastAsia="楷体_GB2312"/>
                <w:b/>
                <w:color w:val="000000"/>
                <w:szCs w:val="21"/>
              </w:rPr>
            </w:pPr>
            <w:r>
              <w:rPr>
                <w:rFonts w:hint="eastAsia" w:ascii="楷体_GB2312" w:hAnsi="宋体" w:eastAsia="楷体_GB2312"/>
                <w:b/>
                <w:color w:val="000000"/>
                <w:szCs w:val="21"/>
              </w:rPr>
              <w:t>□男  □女</w:t>
            </w:r>
          </w:p>
        </w:tc>
        <w:tc>
          <w:tcPr>
            <w:tcW w:w="693" w:type="dxa"/>
            <w:gridSpan w:val="2"/>
            <w:shd w:val="clear" w:color="auto" w:fill="auto"/>
            <w:vAlign w:val="center"/>
          </w:tcPr>
          <w:p>
            <w:pPr>
              <w:spacing w:line="0" w:lineRule="atLeast"/>
              <w:jc w:val="center"/>
              <w:rPr>
                <w:rFonts w:ascii="楷体_GB2312" w:hAnsi="宋体" w:eastAsia="楷体_GB2312"/>
                <w:b/>
                <w:color w:val="000000"/>
                <w:szCs w:val="21"/>
              </w:rPr>
            </w:pPr>
            <w:r>
              <w:rPr>
                <w:rFonts w:hint="eastAsia" w:ascii="楷体_GB2312" w:hAnsi="宋体" w:eastAsia="楷体_GB2312"/>
                <w:b/>
                <w:color w:val="000000"/>
                <w:szCs w:val="21"/>
              </w:rPr>
              <w:t>国籍</w:t>
            </w:r>
          </w:p>
        </w:tc>
        <w:tc>
          <w:tcPr>
            <w:tcW w:w="2142" w:type="dxa"/>
            <w:shd w:val="clear" w:color="auto" w:fill="auto"/>
            <w:vAlign w:val="center"/>
          </w:tcPr>
          <w:p>
            <w:pPr>
              <w:spacing w:line="0" w:lineRule="atLeast"/>
              <w:rPr>
                <w:rFonts w:ascii="楷体_GB2312" w:hAnsi="宋体" w:eastAsia="楷体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403" w:type="dxa"/>
            <w:vMerge w:val="continue"/>
            <w:shd w:val="clear" w:color="auto" w:fill="auto"/>
            <w:vAlign w:val="center"/>
          </w:tcPr>
          <w:p>
            <w:pPr>
              <w:spacing w:line="0" w:lineRule="atLeast"/>
              <w:jc w:val="center"/>
              <w:rPr>
                <w:rFonts w:ascii="宋体" w:hAnsi="宋体"/>
                <w:b/>
                <w:color w:val="000000"/>
                <w:sz w:val="24"/>
              </w:rPr>
            </w:pPr>
          </w:p>
        </w:tc>
        <w:tc>
          <w:tcPr>
            <w:tcW w:w="1690" w:type="dxa"/>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身份证件</w:t>
            </w:r>
          </w:p>
        </w:tc>
        <w:tc>
          <w:tcPr>
            <w:tcW w:w="7513" w:type="dxa"/>
            <w:gridSpan w:val="9"/>
            <w:shd w:val="clear" w:color="auto" w:fill="auto"/>
            <w:vAlign w:val="center"/>
          </w:tcPr>
          <w:p>
            <w:pPr>
              <w:spacing w:line="0" w:lineRule="atLeast"/>
              <w:rPr>
                <w:rFonts w:ascii="楷体_GB2312" w:hAnsi="宋体" w:eastAsia="楷体_GB2312"/>
                <w:b/>
                <w:color w:val="000000"/>
                <w:szCs w:val="21"/>
              </w:rPr>
            </w:pPr>
            <w:r>
              <w:rPr>
                <w:rFonts w:hint="eastAsia" w:ascii="楷体_GB2312" w:hAnsi="宋体" w:eastAsia="楷体_GB2312"/>
                <w:b/>
                <w:color w:val="000000"/>
                <w:szCs w:val="21"/>
              </w:rPr>
              <w:t>□身份证  □护照  □其它（需写明证件名称）：_________________________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403" w:type="dxa"/>
            <w:vMerge w:val="continue"/>
            <w:shd w:val="clear" w:color="auto" w:fill="auto"/>
            <w:vAlign w:val="center"/>
          </w:tcPr>
          <w:p>
            <w:pPr>
              <w:spacing w:line="0" w:lineRule="atLeast"/>
              <w:jc w:val="center"/>
              <w:rPr>
                <w:rFonts w:ascii="宋体" w:hAnsi="宋体"/>
                <w:b/>
                <w:color w:val="000000"/>
                <w:sz w:val="24"/>
              </w:rPr>
            </w:pPr>
          </w:p>
        </w:tc>
        <w:tc>
          <w:tcPr>
            <w:tcW w:w="1690" w:type="dxa"/>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证件有效期</w:t>
            </w:r>
          </w:p>
        </w:tc>
        <w:tc>
          <w:tcPr>
            <w:tcW w:w="7513" w:type="dxa"/>
            <w:gridSpan w:val="9"/>
            <w:tcBorders>
              <w:bottom w:val="single" w:color="auto" w:sz="4" w:space="0"/>
            </w:tcBorders>
            <w:shd w:val="clear" w:color="auto" w:fill="auto"/>
            <w:vAlign w:val="center"/>
          </w:tcPr>
          <w:p>
            <w:pPr>
              <w:pStyle w:val="8"/>
              <w:spacing w:line="0" w:lineRule="atLeast"/>
              <w:rPr>
                <w:rFonts w:ascii="楷体_GB2312" w:hAnsi="宋体" w:eastAsia="楷体_GB2312"/>
                <w:b/>
              </w:rPr>
            </w:pPr>
            <w:r>
              <w:rPr>
                <w:rFonts w:hint="eastAsia" w:ascii="楷体_GB2312" w:hAnsi="宋体" w:eastAsia="楷体_GB2312"/>
                <w:b/>
              </w:rPr>
              <w:t>生效/签发日期：     年   月   日；失效/过期日期：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403" w:type="dxa"/>
            <w:vMerge w:val="continue"/>
            <w:shd w:val="clear" w:color="auto" w:fill="auto"/>
            <w:vAlign w:val="center"/>
          </w:tcPr>
          <w:p>
            <w:pPr>
              <w:spacing w:line="0" w:lineRule="atLeast"/>
              <w:jc w:val="center"/>
              <w:rPr>
                <w:rFonts w:ascii="宋体" w:hAnsi="宋体"/>
                <w:b/>
                <w:color w:val="000000"/>
                <w:sz w:val="24"/>
              </w:rPr>
            </w:pPr>
          </w:p>
        </w:tc>
        <w:tc>
          <w:tcPr>
            <w:tcW w:w="1690" w:type="dxa"/>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身份证件号码</w:t>
            </w:r>
          </w:p>
        </w:tc>
        <w:tc>
          <w:tcPr>
            <w:tcW w:w="2810" w:type="dxa"/>
            <w:gridSpan w:val="2"/>
            <w:tcBorders>
              <w:bottom w:val="single" w:color="auto" w:sz="4" w:space="0"/>
            </w:tcBorders>
            <w:shd w:val="clear" w:color="auto" w:fill="auto"/>
            <w:vAlign w:val="center"/>
          </w:tcPr>
          <w:p>
            <w:pPr>
              <w:pStyle w:val="8"/>
              <w:spacing w:line="0" w:lineRule="atLeast"/>
              <w:rPr>
                <w:rFonts w:ascii="楷体_GB2312" w:hAnsi="宋体" w:eastAsia="楷体_GB2312"/>
                <w:b/>
              </w:rPr>
            </w:pPr>
          </w:p>
        </w:tc>
        <w:tc>
          <w:tcPr>
            <w:tcW w:w="2010" w:type="dxa"/>
            <w:gridSpan w:val="5"/>
            <w:tcBorders>
              <w:bottom w:val="single" w:color="auto" w:sz="4" w:space="0"/>
            </w:tcBorders>
            <w:shd w:val="clear" w:color="auto" w:fill="auto"/>
            <w:vAlign w:val="center"/>
          </w:tcPr>
          <w:p>
            <w:pPr>
              <w:pStyle w:val="8"/>
              <w:spacing w:line="0" w:lineRule="atLeast"/>
              <w:jc w:val="center"/>
              <w:rPr>
                <w:rFonts w:ascii="宋体" w:hAnsi="宋体"/>
                <w:b/>
                <w:sz w:val="24"/>
                <w:szCs w:val="24"/>
              </w:rPr>
            </w:pPr>
            <w:r>
              <w:rPr>
                <w:rFonts w:hint="eastAsia" w:ascii="宋体" w:hAnsi="宋体"/>
                <w:b/>
                <w:sz w:val="24"/>
                <w:szCs w:val="24"/>
              </w:rPr>
              <w:t>沪市股东卡号</w:t>
            </w:r>
          </w:p>
        </w:tc>
        <w:tc>
          <w:tcPr>
            <w:tcW w:w="2693" w:type="dxa"/>
            <w:gridSpan w:val="2"/>
            <w:tcBorders>
              <w:bottom w:val="single" w:color="auto" w:sz="4" w:space="0"/>
            </w:tcBorders>
            <w:shd w:val="clear" w:color="auto" w:fill="auto"/>
            <w:vAlign w:val="center"/>
          </w:tcPr>
          <w:p>
            <w:pPr>
              <w:pStyle w:val="8"/>
              <w:spacing w:line="0" w:lineRule="atLeast"/>
              <w:rPr>
                <w:rFonts w:ascii="楷体_GB2312" w:hAnsi="宋体"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403" w:type="dxa"/>
            <w:vMerge w:val="continue"/>
            <w:shd w:val="clear" w:color="auto" w:fill="auto"/>
            <w:vAlign w:val="center"/>
          </w:tcPr>
          <w:p>
            <w:pPr>
              <w:spacing w:line="0" w:lineRule="atLeast"/>
              <w:jc w:val="center"/>
              <w:rPr>
                <w:rFonts w:ascii="宋体" w:hAnsi="宋体"/>
                <w:b/>
                <w:color w:val="000000"/>
                <w:sz w:val="24"/>
              </w:rPr>
            </w:pPr>
          </w:p>
        </w:tc>
        <w:tc>
          <w:tcPr>
            <w:tcW w:w="1690" w:type="dxa"/>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电子邮箱</w:t>
            </w:r>
          </w:p>
        </w:tc>
        <w:tc>
          <w:tcPr>
            <w:tcW w:w="2810" w:type="dxa"/>
            <w:gridSpan w:val="2"/>
            <w:tcBorders>
              <w:bottom w:val="single" w:color="auto" w:sz="4" w:space="0"/>
            </w:tcBorders>
            <w:shd w:val="clear" w:color="auto" w:fill="auto"/>
            <w:vAlign w:val="center"/>
          </w:tcPr>
          <w:p>
            <w:pPr>
              <w:pStyle w:val="8"/>
              <w:spacing w:line="0" w:lineRule="atLeast"/>
              <w:rPr>
                <w:rFonts w:ascii="楷体_GB2312" w:hAnsi="宋体" w:eastAsia="楷体_GB2312"/>
              </w:rPr>
            </w:pPr>
          </w:p>
        </w:tc>
        <w:tc>
          <w:tcPr>
            <w:tcW w:w="2010" w:type="dxa"/>
            <w:gridSpan w:val="5"/>
            <w:tcBorders>
              <w:bottom w:val="single" w:color="auto" w:sz="4" w:space="0"/>
            </w:tcBorders>
            <w:shd w:val="clear" w:color="auto" w:fill="auto"/>
            <w:vAlign w:val="center"/>
          </w:tcPr>
          <w:p>
            <w:pPr>
              <w:pStyle w:val="8"/>
              <w:spacing w:line="0" w:lineRule="atLeast"/>
              <w:jc w:val="center"/>
              <w:rPr>
                <w:rFonts w:ascii="宋体" w:hAnsi="宋体"/>
                <w:b/>
                <w:sz w:val="24"/>
                <w:szCs w:val="24"/>
              </w:rPr>
            </w:pPr>
            <w:r>
              <w:rPr>
                <w:rFonts w:hint="eastAsia" w:ascii="宋体" w:hAnsi="宋体"/>
                <w:b/>
                <w:sz w:val="24"/>
                <w:szCs w:val="24"/>
              </w:rPr>
              <w:t>邮政编码</w:t>
            </w:r>
          </w:p>
        </w:tc>
        <w:tc>
          <w:tcPr>
            <w:tcW w:w="2693" w:type="dxa"/>
            <w:gridSpan w:val="2"/>
            <w:tcBorders>
              <w:bottom w:val="single" w:color="auto" w:sz="4" w:space="0"/>
            </w:tcBorders>
            <w:shd w:val="clear" w:color="auto" w:fill="auto"/>
            <w:vAlign w:val="center"/>
          </w:tcPr>
          <w:p>
            <w:pPr>
              <w:pStyle w:val="8"/>
              <w:spacing w:line="0" w:lineRule="atLeast"/>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403" w:type="dxa"/>
            <w:vMerge w:val="continue"/>
            <w:shd w:val="clear" w:color="auto" w:fill="auto"/>
            <w:vAlign w:val="center"/>
          </w:tcPr>
          <w:p>
            <w:pPr>
              <w:spacing w:line="0" w:lineRule="atLeast"/>
              <w:jc w:val="center"/>
              <w:rPr>
                <w:rFonts w:ascii="宋体" w:hAnsi="宋体"/>
                <w:b/>
                <w:color w:val="000000"/>
                <w:sz w:val="24"/>
              </w:rPr>
            </w:pPr>
          </w:p>
        </w:tc>
        <w:tc>
          <w:tcPr>
            <w:tcW w:w="1690" w:type="dxa"/>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通信地址</w:t>
            </w:r>
          </w:p>
        </w:tc>
        <w:tc>
          <w:tcPr>
            <w:tcW w:w="7513" w:type="dxa"/>
            <w:gridSpan w:val="9"/>
            <w:tcBorders>
              <w:bottom w:val="single" w:color="auto" w:sz="4" w:space="0"/>
            </w:tcBorders>
            <w:shd w:val="clear" w:color="auto" w:fill="auto"/>
            <w:vAlign w:val="center"/>
          </w:tcPr>
          <w:p>
            <w:pPr>
              <w:pStyle w:val="8"/>
              <w:spacing w:line="0" w:lineRule="atLeast"/>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403" w:type="dxa"/>
            <w:vMerge w:val="continue"/>
            <w:shd w:val="clear" w:color="auto" w:fill="auto"/>
            <w:vAlign w:val="center"/>
          </w:tcPr>
          <w:p>
            <w:pPr>
              <w:spacing w:line="0" w:lineRule="atLeast"/>
              <w:jc w:val="center"/>
              <w:rPr>
                <w:rFonts w:ascii="宋体" w:hAnsi="宋体"/>
                <w:b/>
                <w:color w:val="000000"/>
                <w:sz w:val="24"/>
              </w:rPr>
            </w:pPr>
          </w:p>
        </w:tc>
        <w:tc>
          <w:tcPr>
            <w:tcW w:w="1690" w:type="dxa"/>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手机</w:t>
            </w:r>
          </w:p>
        </w:tc>
        <w:tc>
          <w:tcPr>
            <w:tcW w:w="7513" w:type="dxa"/>
            <w:gridSpan w:val="9"/>
            <w:tcBorders>
              <w:bottom w:val="single" w:color="auto" w:sz="4" w:space="0"/>
            </w:tcBorders>
            <w:shd w:val="clear" w:color="auto" w:fill="auto"/>
            <w:vAlign w:val="center"/>
          </w:tcPr>
          <w:p>
            <w:pPr>
              <w:pStyle w:val="8"/>
              <w:spacing w:line="0" w:lineRule="atLeast"/>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jingwu" w:date="2023-11-17T10:12: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cantSplit/>
          <w:trHeight w:val="441" w:hRule="atLeast"/>
          <w:trPrChange w:id="1" w:author="jingwu" w:date="2023-11-17T10:12:03Z">
            <w:trPr>
              <w:cantSplit/>
              <w:trHeight w:val="441" w:hRule="atLeast"/>
            </w:trPr>
          </w:trPrChange>
        </w:trPr>
        <w:tc>
          <w:tcPr>
            <w:tcW w:w="425" w:type="dxa"/>
            <w:vMerge w:val="continue"/>
            <w:shd w:val="clear" w:color="auto" w:fill="auto"/>
            <w:vAlign w:val="center"/>
            <w:tcPrChange w:id="2" w:author="jingwu" w:date="2023-11-17T10:12:03Z">
              <w:tcPr>
                <w:tcW w:w="425" w:type="dxa"/>
                <w:vMerge w:val="continue"/>
                <w:shd w:val="clear" w:color="auto" w:fill="auto"/>
                <w:vAlign w:val="center"/>
              </w:tcPr>
            </w:tcPrChange>
          </w:tcPr>
          <w:p>
            <w:pPr>
              <w:spacing w:line="0" w:lineRule="atLeast"/>
              <w:jc w:val="center"/>
              <w:rPr>
                <w:rFonts w:ascii="楷体_GB2312" w:hAnsi="宋体" w:eastAsia="楷体_GB2312"/>
                <w:b/>
                <w:color w:val="000000"/>
                <w:szCs w:val="21"/>
              </w:rPr>
            </w:pPr>
          </w:p>
        </w:tc>
        <w:tc>
          <w:tcPr>
            <w:tcW w:w="403" w:type="dxa"/>
            <w:vMerge w:val="restart"/>
            <w:shd w:val="clear" w:color="auto" w:fill="auto"/>
            <w:vAlign w:val="center"/>
            <w:tcPrChange w:id="3" w:author="jingwu" w:date="2023-11-17T10:12:03Z">
              <w:tcPr>
                <w:tcW w:w="403" w:type="dxa"/>
                <w:vMerge w:val="restart"/>
                <w:shd w:val="clear" w:color="auto" w:fill="auto"/>
                <w:vAlign w:val="center"/>
              </w:tcPr>
            </w:tcPrChange>
          </w:tcPr>
          <w:p>
            <w:pPr>
              <w:spacing w:line="0" w:lineRule="atLeast"/>
              <w:jc w:val="center"/>
              <w:rPr>
                <w:rFonts w:ascii="宋体" w:hAnsi="宋体"/>
                <w:b/>
                <w:color w:val="000000"/>
                <w:sz w:val="24"/>
              </w:rPr>
            </w:pPr>
            <w:r>
              <w:rPr>
                <w:rFonts w:hint="eastAsia" w:ascii="宋体" w:hAnsi="宋体"/>
                <w:b/>
                <w:color w:val="000000"/>
                <w:sz w:val="24"/>
              </w:rPr>
              <w:t>办理人信息</w:t>
            </w:r>
          </w:p>
        </w:tc>
        <w:tc>
          <w:tcPr>
            <w:tcW w:w="1690" w:type="dxa"/>
            <w:shd w:val="clear" w:color="auto" w:fill="auto"/>
            <w:vAlign w:val="center"/>
            <w:tcPrChange w:id="4" w:author="jingwu" w:date="2023-11-17T10:12:03Z">
              <w:tcPr>
                <w:tcW w:w="1690" w:type="dxa"/>
                <w:shd w:val="clear" w:color="auto" w:fill="auto"/>
                <w:vAlign w:val="center"/>
              </w:tcPr>
            </w:tcPrChange>
          </w:tcPr>
          <w:p>
            <w:pPr>
              <w:spacing w:line="0" w:lineRule="atLeast"/>
              <w:jc w:val="center"/>
              <w:rPr>
                <w:rFonts w:ascii="宋体" w:hAnsi="宋体"/>
                <w:b/>
                <w:color w:val="000000"/>
                <w:sz w:val="24"/>
              </w:rPr>
            </w:pPr>
            <w:r>
              <w:rPr>
                <w:rFonts w:hint="eastAsia" w:ascii="宋体" w:hAnsi="宋体"/>
                <w:b/>
                <w:color w:val="000000"/>
                <w:sz w:val="24"/>
              </w:rPr>
              <w:t>姓名</w:t>
            </w:r>
          </w:p>
        </w:tc>
        <w:tc>
          <w:tcPr>
            <w:tcW w:w="2990" w:type="dxa"/>
            <w:gridSpan w:val="4"/>
            <w:shd w:val="clear" w:color="auto" w:fill="auto"/>
            <w:vAlign w:val="center"/>
            <w:tcPrChange w:id="5" w:author="jingwu" w:date="2023-11-17T10:12:03Z">
              <w:tcPr>
                <w:tcW w:w="2990" w:type="dxa"/>
                <w:gridSpan w:val="4"/>
                <w:shd w:val="clear" w:color="auto" w:fill="auto"/>
                <w:vAlign w:val="center"/>
              </w:tcPr>
            </w:tcPrChange>
          </w:tcPr>
          <w:p>
            <w:pPr>
              <w:pStyle w:val="8"/>
              <w:spacing w:line="0" w:lineRule="atLeast"/>
              <w:jc w:val="right"/>
              <w:rPr>
                <w:rFonts w:ascii="楷体_GB2312" w:hAnsi="宋体" w:eastAsia="楷体_GB2312"/>
              </w:rPr>
            </w:pPr>
            <w:r>
              <w:rPr>
                <w:rFonts w:hint="eastAsia" w:ascii="宋体" w:hAnsi="宋体"/>
                <w:b/>
                <w:color w:val="A6A6A6"/>
                <w:kern w:val="0"/>
              </w:rPr>
              <w:t>（</w:t>
            </w:r>
            <w:r>
              <w:rPr>
                <w:rFonts w:hint="eastAsia" w:ascii="宋体" w:hAnsi="宋体"/>
                <w:b/>
                <w:color w:val="A6A6A6"/>
                <w:kern w:val="0"/>
                <w:lang w:eastAsia="zh-CN"/>
              </w:rPr>
              <w:t>其他机构</w:t>
            </w:r>
            <w:r>
              <w:rPr>
                <w:rFonts w:hint="eastAsia" w:ascii="宋体" w:hAnsi="宋体"/>
                <w:b/>
                <w:color w:val="A6A6A6"/>
                <w:kern w:val="0"/>
              </w:rPr>
              <w:t>必填）</w:t>
            </w:r>
          </w:p>
        </w:tc>
        <w:tc>
          <w:tcPr>
            <w:tcW w:w="1481" w:type="dxa"/>
            <w:shd w:val="clear" w:color="auto" w:fill="auto"/>
            <w:vAlign w:val="center"/>
            <w:tcPrChange w:id="6" w:author="jingwu" w:date="2023-11-17T10:12:03Z">
              <w:tcPr>
                <w:tcW w:w="1481" w:type="dxa"/>
                <w:shd w:val="clear" w:color="auto" w:fill="auto"/>
                <w:vAlign w:val="center"/>
              </w:tcPr>
            </w:tcPrChange>
          </w:tcPr>
          <w:p>
            <w:pPr>
              <w:pStyle w:val="8"/>
              <w:spacing w:line="0" w:lineRule="atLeast"/>
              <w:jc w:val="center"/>
              <w:rPr>
                <w:rFonts w:ascii="楷体_GB2312" w:hAnsi="宋体" w:eastAsia="楷体_GB2312"/>
                <w:b/>
              </w:rPr>
            </w:pPr>
            <w:r>
              <w:rPr>
                <w:rFonts w:hint="eastAsia" w:ascii="楷体_GB2312" w:hAnsi="宋体" w:eastAsia="楷体_GB2312"/>
                <w:b/>
              </w:rPr>
              <w:t>电话</w:t>
            </w:r>
          </w:p>
        </w:tc>
        <w:tc>
          <w:tcPr>
            <w:tcW w:w="3042" w:type="dxa"/>
            <w:gridSpan w:val="4"/>
            <w:shd w:val="clear" w:color="auto" w:fill="auto"/>
            <w:vAlign w:val="center"/>
            <w:tcPrChange w:id="7" w:author="jingwu" w:date="2023-11-17T10:12:03Z">
              <w:tcPr>
                <w:tcW w:w="3042" w:type="dxa"/>
                <w:gridSpan w:val="4"/>
                <w:shd w:val="clear" w:color="auto" w:fill="auto"/>
                <w:vAlign w:val="center"/>
              </w:tcPr>
            </w:tcPrChange>
          </w:tcPr>
          <w:p>
            <w:pPr>
              <w:spacing w:line="0" w:lineRule="atLeast"/>
              <w:rPr>
                <w:rFonts w:ascii="楷体_GB2312" w:hAnsi="宋体" w:eastAsia="楷体_GB2312"/>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403" w:type="dxa"/>
            <w:vMerge w:val="continue"/>
            <w:shd w:val="clear" w:color="auto" w:fill="auto"/>
            <w:vAlign w:val="center"/>
          </w:tcPr>
          <w:p>
            <w:pPr>
              <w:spacing w:line="0" w:lineRule="atLeast"/>
              <w:jc w:val="center"/>
              <w:rPr>
                <w:rFonts w:ascii="宋体" w:hAnsi="宋体"/>
                <w:b/>
                <w:color w:val="000000"/>
                <w:sz w:val="24"/>
              </w:rPr>
            </w:pPr>
          </w:p>
        </w:tc>
        <w:tc>
          <w:tcPr>
            <w:tcW w:w="1690" w:type="dxa"/>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电子邮箱</w:t>
            </w:r>
          </w:p>
        </w:tc>
        <w:tc>
          <w:tcPr>
            <w:tcW w:w="2990" w:type="dxa"/>
            <w:gridSpan w:val="4"/>
            <w:shd w:val="clear" w:color="auto" w:fill="auto"/>
            <w:vAlign w:val="center"/>
          </w:tcPr>
          <w:p>
            <w:pPr>
              <w:pStyle w:val="8"/>
              <w:spacing w:line="0" w:lineRule="atLeast"/>
              <w:rPr>
                <w:rFonts w:ascii="楷体_GB2312" w:hAnsi="宋体" w:eastAsia="楷体_GB2312"/>
              </w:rPr>
            </w:pPr>
          </w:p>
        </w:tc>
        <w:tc>
          <w:tcPr>
            <w:tcW w:w="1481" w:type="dxa"/>
            <w:shd w:val="clear" w:color="auto" w:fill="auto"/>
            <w:vAlign w:val="center"/>
          </w:tcPr>
          <w:p>
            <w:pPr>
              <w:pStyle w:val="8"/>
              <w:spacing w:line="0" w:lineRule="atLeast"/>
              <w:jc w:val="center"/>
              <w:rPr>
                <w:rFonts w:ascii="楷体_GB2312" w:hAnsi="宋体" w:eastAsia="楷体_GB2312"/>
                <w:b/>
              </w:rPr>
            </w:pPr>
            <w:r>
              <w:rPr>
                <w:rFonts w:hint="eastAsia" w:ascii="楷体_GB2312" w:hAnsi="宋体" w:eastAsia="楷体_GB2312"/>
                <w:b/>
              </w:rPr>
              <w:t>传真</w:t>
            </w:r>
          </w:p>
        </w:tc>
        <w:tc>
          <w:tcPr>
            <w:tcW w:w="3042" w:type="dxa"/>
            <w:gridSpan w:val="4"/>
            <w:shd w:val="clear" w:color="auto" w:fill="auto"/>
            <w:vAlign w:val="center"/>
          </w:tcPr>
          <w:p>
            <w:pPr>
              <w:pStyle w:val="8"/>
              <w:spacing w:line="0" w:lineRule="atLeast"/>
              <w:rPr>
                <w:rFonts w:ascii="楷体_GB2312" w:hAnsi="宋体"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403" w:type="dxa"/>
            <w:vMerge w:val="continue"/>
            <w:shd w:val="clear" w:color="auto" w:fill="auto"/>
            <w:vAlign w:val="center"/>
          </w:tcPr>
          <w:p>
            <w:pPr>
              <w:spacing w:line="0" w:lineRule="atLeast"/>
              <w:jc w:val="center"/>
              <w:rPr>
                <w:rFonts w:ascii="宋体" w:hAnsi="宋体"/>
                <w:b/>
                <w:color w:val="000000"/>
                <w:sz w:val="24"/>
              </w:rPr>
            </w:pPr>
          </w:p>
        </w:tc>
        <w:tc>
          <w:tcPr>
            <w:tcW w:w="1690" w:type="dxa"/>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身份证件</w:t>
            </w:r>
          </w:p>
        </w:tc>
        <w:tc>
          <w:tcPr>
            <w:tcW w:w="7513" w:type="dxa"/>
            <w:gridSpan w:val="9"/>
            <w:shd w:val="clear" w:color="auto" w:fill="auto"/>
            <w:vAlign w:val="center"/>
          </w:tcPr>
          <w:p>
            <w:pPr>
              <w:spacing w:line="0" w:lineRule="atLeast"/>
              <w:rPr>
                <w:rFonts w:ascii="楷体_GB2312" w:hAnsi="宋体" w:eastAsia="楷体_GB2312"/>
                <w:b/>
                <w:color w:val="000000"/>
                <w:szCs w:val="21"/>
              </w:rPr>
            </w:pPr>
            <w:r>
              <w:rPr>
                <w:rFonts w:hint="eastAsia" w:ascii="楷体_GB2312" w:hAnsi="宋体" w:eastAsia="楷体_GB2312"/>
                <w:b/>
                <w:color w:val="000000"/>
                <w:szCs w:val="21"/>
              </w:rPr>
              <w:t>□身份证  □护照  □其它（需写明证件名称）：_________________________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403" w:type="dxa"/>
            <w:vMerge w:val="continue"/>
            <w:shd w:val="clear" w:color="auto" w:fill="auto"/>
            <w:vAlign w:val="center"/>
          </w:tcPr>
          <w:p>
            <w:pPr>
              <w:spacing w:line="0" w:lineRule="atLeast"/>
              <w:jc w:val="center"/>
              <w:rPr>
                <w:rFonts w:ascii="宋体" w:hAnsi="宋体"/>
                <w:b/>
                <w:color w:val="000000"/>
                <w:sz w:val="24"/>
              </w:rPr>
            </w:pPr>
          </w:p>
        </w:tc>
        <w:tc>
          <w:tcPr>
            <w:tcW w:w="1690" w:type="dxa"/>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证件有效期</w:t>
            </w:r>
          </w:p>
        </w:tc>
        <w:tc>
          <w:tcPr>
            <w:tcW w:w="7513" w:type="dxa"/>
            <w:gridSpan w:val="9"/>
            <w:shd w:val="clear" w:color="auto" w:fill="auto"/>
            <w:vAlign w:val="center"/>
          </w:tcPr>
          <w:p>
            <w:pPr>
              <w:pStyle w:val="8"/>
              <w:spacing w:line="0" w:lineRule="atLeast"/>
              <w:rPr>
                <w:rFonts w:ascii="楷体_GB2312" w:hAnsi="宋体" w:eastAsia="楷体_GB2312"/>
                <w:b/>
              </w:rPr>
            </w:pPr>
            <w:r>
              <w:rPr>
                <w:rFonts w:hint="eastAsia" w:ascii="楷体_GB2312" w:hAnsi="宋体" w:eastAsia="楷体_GB2312"/>
                <w:b/>
              </w:rPr>
              <w:t>生效/签发日期：     年   月   日；失效/过期日期：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403" w:type="dxa"/>
            <w:vMerge w:val="continue"/>
            <w:shd w:val="clear" w:color="auto" w:fill="auto"/>
            <w:vAlign w:val="center"/>
          </w:tcPr>
          <w:p>
            <w:pPr>
              <w:spacing w:line="0" w:lineRule="atLeast"/>
              <w:jc w:val="center"/>
              <w:rPr>
                <w:rFonts w:ascii="宋体" w:hAnsi="宋体"/>
                <w:b/>
                <w:color w:val="000000"/>
                <w:sz w:val="24"/>
              </w:rPr>
            </w:pPr>
          </w:p>
        </w:tc>
        <w:tc>
          <w:tcPr>
            <w:tcW w:w="1690" w:type="dxa"/>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证件号码</w:t>
            </w:r>
          </w:p>
        </w:tc>
        <w:tc>
          <w:tcPr>
            <w:tcW w:w="7513" w:type="dxa"/>
            <w:gridSpan w:val="9"/>
            <w:shd w:val="clear" w:color="auto" w:fill="auto"/>
            <w:vAlign w:val="center"/>
          </w:tcPr>
          <w:p>
            <w:pPr>
              <w:pStyle w:val="8"/>
              <w:spacing w:line="0" w:lineRule="atLeast"/>
              <w:rPr>
                <w:rFonts w:ascii="楷体_GB2312" w:hAnsi="宋体"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2093" w:type="dxa"/>
            <w:gridSpan w:val="2"/>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申请人签名处</w:t>
            </w:r>
          </w:p>
        </w:tc>
        <w:tc>
          <w:tcPr>
            <w:tcW w:w="7513" w:type="dxa"/>
            <w:gridSpan w:val="9"/>
            <w:shd w:val="clear" w:color="auto" w:fill="auto"/>
            <w:vAlign w:val="center"/>
          </w:tcPr>
          <w:p>
            <w:pPr>
              <w:pStyle w:val="8"/>
              <w:spacing w:line="0" w:lineRule="atLeast"/>
              <w:rPr>
                <w:rFonts w:ascii="楷体_GB2312" w:hAnsi="宋体" w:eastAsia="楷体_GB2312"/>
                <w:b/>
              </w:rPr>
            </w:pPr>
            <w:r>
              <w:rPr>
                <w:rFonts w:hint="eastAsia" w:ascii="楷体_GB2312" w:hAnsi="宋体" w:eastAsia="楷体_GB2312"/>
                <w:b/>
              </w:rPr>
              <w:t>申请人:                            申请日期: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2093" w:type="dxa"/>
            <w:gridSpan w:val="2"/>
            <w:shd w:val="clear" w:color="auto" w:fill="auto"/>
            <w:vAlign w:val="center"/>
          </w:tcPr>
          <w:p>
            <w:pPr>
              <w:spacing w:line="0" w:lineRule="atLeast"/>
              <w:jc w:val="center"/>
              <w:rPr>
                <w:rFonts w:ascii="宋体" w:hAnsi="宋体"/>
                <w:b/>
                <w:color w:val="000000"/>
                <w:sz w:val="24"/>
              </w:rPr>
            </w:pPr>
            <w:r>
              <w:rPr>
                <w:rFonts w:hint="eastAsia" w:ascii="宋体" w:hAnsi="宋体"/>
                <w:b/>
                <w:color w:val="000000"/>
                <w:kern w:val="0"/>
              </w:rPr>
              <w:t>券商填写盖章</w:t>
            </w:r>
          </w:p>
        </w:tc>
        <w:tc>
          <w:tcPr>
            <w:tcW w:w="7513" w:type="dxa"/>
            <w:gridSpan w:val="9"/>
            <w:shd w:val="clear" w:color="auto" w:fill="auto"/>
            <w:vAlign w:val="center"/>
          </w:tcPr>
          <w:p>
            <w:pPr>
              <w:ind w:firstLine="422" w:firstLineChars="200"/>
              <w:rPr>
                <w:rFonts w:ascii="宋体" w:hAnsi="宋体"/>
                <w:b/>
                <w:color w:val="000000"/>
                <w:kern w:val="0"/>
              </w:rPr>
            </w:pPr>
            <w:bookmarkStart w:id="2" w:name="_GoBack"/>
            <w:r>
              <w:rPr>
                <w:rFonts w:hint="eastAsia" w:ascii="宋体" w:hAnsi="宋体"/>
                <w:b/>
                <w:color w:val="000000"/>
                <w:kern w:val="0"/>
              </w:rPr>
              <w:t>本单位已核查我单位客户和其授权人的身份证件信息与表中填写一致，请予以办理。</w:t>
            </w:r>
          </w:p>
          <w:bookmarkEnd w:id="2"/>
          <w:p>
            <w:pPr>
              <w:rPr>
                <w:rFonts w:ascii="宋体" w:hAnsi="宋体"/>
                <w:b/>
                <w:color w:val="000000"/>
                <w:kern w:val="0"/>
              </w:rPr>
            </w:pPr>
            <w:r>
              <w:rPr>
                <w:rFonts w:hint="eastAsia" w:ascii="宋体" w:hAnsi="宋体"/>
                <w:b/>
                <w:color w:val="000000"/>
                <w:kern w:val="0"/>
              </w:rPr>
              <w:t xml:space="preserve">       经办人签字:             日期:</w:t>
            </w:r>
          </w:p>
          <w:p>
            <w:pPr>
              <w:rPr>
                <w:rFonts w:ascii="宋体" w:hAnsi="宋体"/>
                <w:b/>
                <w:color w:val="000000"/>
                <w:kern w:val="0"/>
              </w:rPr>
            </w:pPr>
            <w:r>
              <w:rPr>
                <w:rFonts w:hint="eastAsia" w:ascii="宋体" w:hAnsi="宋体"/>
                <w:b/>
                <w:color w:val="000000"/>
                <w:kern w:val="0"/>
              </w:rPr>
              <w:t xml:space="preserve">       券商盖章：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425" w:type="dxa"/>
            <w:vMerge w:val="continue"/>
            <w:shd w:val="clear" w:color="auto" w:fill="auto"/>
            <w:vAlign w:val="center"/>
          </w:tcPr>
          <w:p>
            <w:pPr>
              <w:spacing w:line="0" w:lineRule="atLeast"/>
              <w:jc w:val="center"/>
              <w:rPr>
                <w:rFonts w:ascii="楷体_GB2312" w:hAnsi="宋体" w:eastAsia="楷体_GB2312"/>
                <w:b/>
                <w:color w:val="000000"/>
                <w:szCs w:val="21"/>
              </w:rPr>
            </w:pPr>
          </w:p>
        </w:tc>
        <w:tc>
          <w:tcPr>
            <w:tcW w:w="403" w:type="dxa"/>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用户须知</w:t>
            </w:r>
          </w:p>
        </w:tc>
        <w:tc>
          <w:tcPr>
            <w:tcW w:w="9203" w:type="dxa"/>
            <w:gridSpan w:val="10"/>
            <w:shd w:val="clear" w:color="auto" w:fill="auto"/>
            <w:vAlign w:val="center"/>
          </w:tcPr>
          <w:p>
            <w:pPr>
              <w:numPr>
                <w:ilvl w:val="0"/>
                <w:numId w:val="2"/>
              </w:numPr>
              <w:spacing w:line="0" w:lineRule="atLeast"/>
              <w:rPr>
                <w:rFonts w:ascii="楷体_GB2312" w:hAnsi="宋体" w:eastAsia="楷体_GB2312"/>
                <w:b/>
                <w:color w:val="000000"/>
                <w:szCs w:val="21"/>
              </w:rPr>
            </w:pPr>
            <w:r>
              <w:rPr>
                <w:rFonts w:hint="eastAsia" w:ascii="楷体_GB2312" w:hAnsi="宋体" w:eastAsia="楷体_GB2312"/>
                <w:b/>
                <w:color w:val="000000"/>
                <w:szCs w:val="21"/>
              </w:rPr>
              <w:t>填写内容须真实、准确，字迹须清楚、整洁，建议使用</w:t>
            </w:r>
            <w:r>
              <w:rPr>
                <w:rFonts w:hint="eastAsia" w:ascii="楷体_GB2312" w:hAnsi="宋体" w:eastAsia="楷体_GB2312"/>
                <w:b/>
                <w:szCs w:val="21"/>
              </w:rPr>
              <w:t>电子打印</w:t>
            </w:r>
            <w:r>
              <w:rPr>
                <w:rFonts w:hint="eastAsia" w:ascii="楷体_GB2312" w:hAnsi="宋体" w:eastAsia="楷体_GB2312"/>
                <w:b/>
                <w:color w:val="000000"/>
                <w:szCs w:val="21"/>
              </w:rPr>
              <w:t>方式。</w:t>
            </w:r>
          </w:p>
          <w:p>
            <w:pPr>
              <w:numPr>
                <w:ilvl w:val="0"/>
                <w:numId w:val="2"/>
              </w:numPr>
              <w:spacing w:line="0" w:lineRule="atLeast"/>
              <w:rPr>
                <w:rFonts w:ascii="楷体_GB2312" w:hAnsi="宋体" w:eastAsia="楷体_GB2312"/>
                <w:b/>
                <w:color w:val="000000"/>
                <w:szCs w:val="21"/>
              </w:rPr>
            </w:pPr>
            <w:r>
              <w:rPr>
                <w:rFonts w:hint="eastAsia" w:ascii="楷体_GB2312" w:hAnsi="宋体" w:eastAsia="楷体_GB2312"/>
                <w:b/>
                <w:color w:val="000000"/>
                <w:szCs w:val="21"/>
              </w:rPr>
              <w:t>请提供申请人身份证件复印件、申请人沪市股东代码卡复印件</w:t>
            </w:r>
            <w:r>
              <w:rPr>
                <w:rFonts w:hint="eastAsia" w:ascii="楷体_GB2312" w:hAnsi="宋体" w:eastAsia="楷体_GB2312"/>
                <w:b/>
                <w:szCs w:val="21"/>
              </w:rPr>
              <w:t>各一份</w:t>
            </w:r>
            <w:r>
              <w:rPr>
                <w:rFonts w:hint="eastAsia" w:ascii="楷体_GB2312" w:hAnsi="宋体" w:eastAsia="楷体_GB2312"/>
                <w:b/>
                <w:color w:val="000000"/>
                <w:szCs w:val="21"/>
              </w:rPr>
              <w:t>。</w:t>
            </w:r>
          </w:p>
          <w:p>
            <w:pPr>
              <w:numPr>
                <w:ilvl w:val="0"/>
                <w:numId w:val="2"/>
              </w:numPr>
              <w:spacing w:line="0" w:lineRule="atLeast"/>
              <w:rPr>
                <w:rFonts w:ascii="楷体_GB2312" w:hAnsi="宋体" w:eastAsia="楷体_GB2312"/>
                <w:b/>
                <w:color w:val="000000"/>
                <w:szCs w:val="21"/>
              </w:rPr>
            </w:pPr>
            <w:r>
              <w:rPr>
                <w:rFonts w:hint="eastAsia" w:ascii="楷体_GB2312" w:hAnsi="宋体" w:eastAsia="楷体_GB2312"/>
                <w:b/>
                <w:color w:val="000000"/>
                <w:szCs w:val="21"/>
              </w:rPr>
              <w:t>如授权他人办理，需在本申请表中填写“办理人信息”。</w:t>
            </w:r>
          </w:p>
          <w:p>
            <w:pPr>
              <w:numPr>
                <w:ilvl w:val="0"/>
                <w:numId w:val="2"/>
              </w:numPr>
              <w:spacing w:line="0" w:lineRule="atLeast"/>
              <w:rPr>
                <w:rFonts w:ascii="楷体_GB2312" w:hAnsi="宋体" w:eastAsia="楷体_GB2312"/>
                <w:b/>
                <w:color w:val="000000"/>
                <w:szCs w:val="21"/>
              </w:rPr>
            </w:pPr>
            <w:r>
              <w:rPr>
                <w:rFonts w:hint="eastAsia" w:ascii="楷体_GB2312" w:hAnsi="宋体" w:eastAsia="楷体_GB2312"/>
                <w:b/>
                <w:color w:val="000000"/>
                <w:szCs w:val="21"/>
              </w:rPr>
              <w:t>申请表必须由券商确认填写盖章，否则不予办理。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828" w:type="dxa"/>
            <w:gridSpan w:val="2"/>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CA</w:t>
            </w:r>
          </w:p>
          <w:p>
            <w:pPr>
              <w:spacing w:line="0" w:lineRule="atLeast"/>
              <w:jc w:val="center"/>
              <w:rPr>
                <w:rFonts w:ascii="宋体" w:hAnsi="宋体"/>
                <w:b/>
                <w:color w:val="000000"/>
                <w:sz w:val="24"/>
              </w:rPr>
            </w:pPr>
            <w:r>
              <w:rPr>
                <w:rFonts w:hint="eastAsia" w:ascii="宋体" w:hAnsi="宋体"/>
                <w:b/>
                <w:color w:val="000000"/>
                <w:sz w:val="24"/>
              </w:rPr>
              <w:t>中心</w:t>
            </w:r>
          </w:p>
          <w:p>
            <w:pPr>
              <w:spacing w:line="0" w:lineRule="atLeast"/>
              <w:jc w:val="center"/>
              <w:rPr>
                <w:rFonts w:ascii="宋体" w:hAnsi="宋体"/>
                <w:b/>
                <w:color w:val="000000"/>
                <w:sz w:val="24"/>
              </w:rPr>
            </w:pPr>
            <w:r>
              <w:rPr>
                <w:rFonts w:hint="eastAsia" w:ascii="宋体" w:hAnsi="宋体"/>
                <w:b/>
                <w:color w:val="000000"/>
                <w:sz w:val="24"/>
              </w:rPr>
              <w:t>填写</w:t>
            </w:r>
          </w:p>
        </w:tc>
        <w:tc>
          <w:tcPr>
            <w:tcW w:w="9203" w:type="dxa"/>
            <w:gridSpan w:val="10"/>
            <w:shd w:val="clear" w:color="auto" w:fill="auto"/>
            <w:vAlign w:val="center"/>
          </w:tcPr>
          <w:p>
            <w:pPr>
              <w:spacing w:line="0" w:lineRule="atLeast"/>
              <w:ind w:firstLine="241" w:firstLineChars="100"/>
              <w:rPr>
                <w:rFonts w:ascii="楷体_GB2312" w:hAnsi="宋体" w:eastAsia="楷体_GB2312"/>
                <w:b/>
                <w:color w:val="000000"/>
                <w:szCs w:val="21"/>
              </w:rPr>
            </w:pPr>
            <w:r>
              <w:rPr>
                <w:rFonts w:hint="eastAsia" w:ascii="宋体" w:hAnsi="宋体"/>
                <w:b/>
                <w:color w:val="000000"/>
                <w:sz w:val="24"/>
              </w:rPr>
              <w:t>CA经办人签字                      日期：</w:t>
            </w:r>
          </w:p>
        </w:tc>
      </w:tr>
    </w:tbl>
    <w:p>
      <w:pPr>
        <w:jc w:val="center"/>
        <w:rPr>
          <w:rFonts w:hint="eastAsia" w:ascii="黑体" w:eastAsia="黑体"/>
          <w:b/>
          <w:color w:val="000000"/>
          <w:sz w:val="24"/>
          <w:szCs w:val="44"/>
        </w:rPr>
      </w:pPr>
      <w:r>
        <w:rPr>
          <w:rFonts w:hint="eastAsia" w:ascii="黑体" w:eastAsia="黑体"/>
          <w:b/>
          <w:color w:val="000000"/>
          <w:sz w:val="24"/>
          <w:szCs w:val="44"/>
        </w:rPr>
        <w:t xml:space="preserve">（个人用户专用 </w:t>
      </w:r>
      <w:r>
        <w:rPr>
          <w:rFonts w:hint="eastAsia" w:ascii="宋体" w:hAnsi="宋体"/>
          <w:sz w:val="20"/>
          <w:szCs w:val="36"/>
        </w:rPr>
        <w:t>Ver 202</w:t>
      </w:r>
      <w:r>
        <w:rPr>
          <w:rFonts w:hint="eastAsia" w:ascii="宋体" w:hAnsi="宋体"/>
          <w:sz w:val="20"/>
          <w:szCs w:val="36"/>
          <w:lang w:val="en-US" w:eastAsia="zh-CN"/>
        </w:rPr>
        <w:t>3</w:t>
      </w:r>
      <w:r>
        <w:rPr>
          <w:rFonts w:hint="eastAsia" w:ascii="宋体" w:hAnsi="宋体"/>
          <w:sz w:val="20"/>
          <w:szCs w:val="36"/>
        </w:rPr>
        <w:t>11</w:t>
      </w:r>
      <w:r>
        <w:rPr>
          <w:rFonts w:hint="eastAsia" w:ascii="黑体" w:eastAsia="黑体"/>
          <w:b/>
          <w:color w:val="000000"/>
          <w:sz w:val="24"/>
          <w:szCs w:val="44"/>
        </w:rPr>
        <w:t>）</w:t>
      </w:r>
    </w:p>
    <w:p>
      <w:pPr>
        <w:jc w:val="center"/>
        <w:rPr>
          <w:rFonts w:hint="eastAsia" w:ascii="黑体" w:eastAsia="黑体"/>
          <w:b/>
          <w:color w:val="000000"/>
          <w:sz w:val="24"/>
          <w:szCs w:val="44"/>
        </w:rPr>
      </w:pPr>
    </w:p>
    <w:p>
      <w:pPr>
        <w:pStyle w:val="2"/>
        <w:spacing w:before="120" w:after="0" w:line="360" w:lineRule="auto"/>
        <w:jc w:val="center"/>
        <w:rPr>
          <w:rFonts w:hint="eastAsia" w:ascii="Times New Roman" w:hAnsi="Times New Roman" w:eastAsia="宋体" w:cs="Times New Roman"/>
          <w:sz w:val="36"/>
          <w:szCs w:val="36"/>
        </w:rPr>
      </w:pPr>
      <w:r>
        <w:rPr>
          <w:rFonts w:ascii="宋体" w:hAnsi="宋体"/>
          <w:sz w:val="28"/>
          <w:szCs w:val="28"/>
        </w:rPr>
        <w:br w:type="page"/>
      </w:r>
      <w:r>
        <w:rPr>
          <w:rFonts w:hint="eastAsia" w:ascii="Times New Roman" w:hAnsi="Times New Roman" w:eastAsia="宋体" w:cs="Times New Roman"/>
          <w:sz w:val="36"/>
          <w:szCs w:val="36"/>
        </w:rPr>
        <w:t>附件2 上交所IPO网下申购平台证书业务申请表</w:t>
      </w:r>
    </w:p>
    <w:p>
      <w:pPr>
        <w:jc w:val="center"/>
        <w:rPr>
          <w:rFonts w:ascii="黑体" w:eastAsia="黑体"/>
          <w:b/>
          <w:color w:val="000000"/>
          <w:sz w:val="24"/>
          <w:szCs w:val="44"/>
        </w:rPr>
      </w:pPr>
      <w:r>
        <w:rPr>
          <w:rFonts w:hint="eastAsia" w:ascii="黑体" w:eastAsia="黑体"/>
          <w:b/>
          <w:color w:val="000000"/>
          <w:sz w:val="24"/>
          <w:szCs w:val="44"/>
        </w:rPr>
        <w:t xml:space="preserve">（机构用户专用 </w:t>
      </w:r>
      <w:r>
        <w:rPr>
          <w:rFonts w:hint="eastAsia" w:ascii="宋体" w:hAnsi="宋体"/>
          <w:sz w:val="20"/>
          <w:szCs w:val="36"/>
        </w:rPr>
        <w:t>Ver 202</w:t>
      </w:r>
      <w:r>
        <w:rPr>
          <w:rFonts w:hint="eastAsia" w:ascii="宋体" w:hAnsi="宋体"/>
          <w:sz w:val="20"/>
          <w:szCs w:val="36"/>
          <w:lang w:val="en-US" w:eastAsia="zh-CN"/>
        </w:rPr>
        <w:t>3</w:t>
      </w:r>
      <w:r>
        <w:rPr>
          <w:rFonts w:hint="eastAsia" w:ascii="宋体" w:hAnsi="宋体"/>
          <w:sz w:val="20"/>
          <w:szCs w:val="36"/>
        </w:rPr>
        <w:t>11</w:t>
      </w:r>
      <w:r>
        <w:rPr>
          <w:rFonts w:hint="eastAsia" w:ascii="黑体" w:eastAsia="黑体"/>
          <w:b/>
          <w:color w:val="000000"/>
          <w:sz w:val="24"/>
          <w:szCs w:val="44"/>
        </w:rPr>
        <w:t>）</w:t>
      </w:r>
    </w:p>
    <w:p>
      <w:pPr>
        <w:jc w:val="center"/>
        <w:rPr>
          <w:rFonts w:ascii="黑体" w:eastAsia="黑体"/>
          <w:b/>
          <w:color w:val="000000"/>
          <w:sz w:val="24"/>
          <w:szCs w:val="44"/>
        </w:rPr>
      </w:pPr>
    </w:p>
    <w:tbl>
      <w:tblPr>
        <w:tblStyle w:val="9"/>
        <w:tblW w:w="9982" w:type="dxa"/>
        <w:tblInd w:w="-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715"/>
        <w:gridCol w:w="1557"/>
        <w:gridCol w:w="899"/>
        <w:gridCol w:w="944"/>
        <w:gridCol w:w="995"/>
        <w:gridCol w:w="283"/>
        <w:gridCol w:w="1841"/>
        <w:gridCol w:w="709"/>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419" w:type="dxa"/>
            <w:vMerge w:val="restart"/>
            <w:shd w:val="clear" w:color="auto" w:fill="auto"/>
            <w:vAlign w:val="center"/>
          </w:tcPr>
          <w:p>
            <w:pPr>
              <w:jc w:val="center"/>
              <w:rPr>
                <w:rFonts w:ascii="宋体" w:hAnsi="宋体"/>
                <w:b/>
                <w:color w:val="000000"/>
                <w:sz w:val="24"/>
              </w:rPr>
            </w:pPr>
            <w:r>
              <w:rPr>
                <w:rFonts w:hint="eastAsia" w:ascii="宋体" w:hAnsi="宋体"/>
                <w:b/>
                <w:color w:val="000000"/>
                <w:sz w:val="24"/>
              </w:rPr>
              <w:t>申</w:t>
            </w:r>
          </w:p>
          <w:p>
            <w:pPr>
              <w:jc w:val="center"/>
              <w:rPr>
                <w:rFonts w:ascii="宋体" w:hAnsi="宋体"/>
                <w:b/>
                <w:color w:val="000000"/>
                <w:sz w:val="24"/>
              </w:rPr>
            </w:pPr>
          </w:p>
          <w:p>
            <w:pPr>
              <w:jc w:val="center"/>
              <w:rPr>
                <w:rFonts w:ascii="宋体" w:hAnsi="宋体"/>
                <w:b/>
                <w:color w:val="000000"/>
                <w:sz w:val="24"/>
              </w:rPr>
            </w:pPr>
            <w:r>
              <w:rPr>
                <w:rFonts w:hint="eastAsia" w:ascii="宋体" w:hAnsi="宋体"/>
                <w:b/>
                <w:color w:val="000000"/>
                <w:sz w:val="24"/>
              </w:rPr>
              <w:t>请</w:t>
            </w:r>
          </w:p>
          <w:p>
            <w:pPr>
              <w:jc w:val="center"/>
              <w:rPr>
                <w:rFonts w:ascii="宋体" w:hAnsi="宋体"/>
                <w:b/>
                <w:color w:val="000000"/>
                <w:sz w:val="24"/>
              </w:rPr>
            </w:pPr>
          </w:p>
          <w:p>
            <w:pPr>
              <w:jc w:val="center"/>
              <w:rPr>
                <w:rFonts w:ascii="宋体" w:hAnsi="宋体"/>
                <w:b/>
                <w:color w:val="000000"/>
                <w:sz w:val="24"/>
              </w:rPr>
            </w:pPr>
            <w:r>
              <w:rPr>
                <w:rFonts w:hint="eastAsia" w:ascii="宋体" w:hAnsi="宋体"/>
                <w:b/>
                <w:color w:val="000000"/>
                <w:sz w:val="24"/>
              </w:rPr>
              <w:t>单</w:t>
            </w:r>
          </w:p>
          <w:p>
            <w:pPr>
              <w:jc w:val="center"/>
              <w:rPr>
                <w:rFonts w:ascii="宋体" w:hAnsi="宋体"/>
                <w:b/>
                <w:color w:val="000000"/>
                <w:sz w:val="24"/>
              </w:rPr>
            </w:pPr>
          </w:p>
          <w:p>
            <w:pPr>
              <w:jc w:val="center"/>
              <w:rPr>
                <w:rFonts w:ascii="宋体" w:hAnsi="宋体"/>
                <w:b/>
                <w:color w:val="000000"/>
                <w:sz w:val="24"/>
              </w:rPr>
            </w:pPr>
            <w:r>
              <w:rPr>
                <w:rFonts w:hint="eastAsia" w:ascii="宋体" w:hAnsi="宋体"/>
                <w:b/>
                <w:color w:val="000000"/>
                <w:sz w:val="24"/>
              </w:rPr>
              <w:t>位</w:t>
            </w:r>
          </w:p>
          <w:p>
            <w:pPr>
              <w:jc w:val="center"/>
              <w:rPr>
                <w:rFonts w:ascii="宋体" w:hAnsi="宋体"/>
                <w:b/>
                <w:color w:val="000000"/>
                <w:sz w:val="24"/>
              </w:rPr>
            </w:pPr>
          </w:p>
          <w:p>
            <w:pPr>
              <w:jc w:val="center"/>
              <w:rPr>
                <w:rFonts w:ascii="宋体" w:hAnsi="宋体"/>
                <w:b/>
                <w:color w:val="000000"/>
                <w:sz w:val="24"/>
              </w:rPr>
            </w:pPr>
            <w:r>
              <w:rPr>
                <w:rFonts w:hint="eastAsia" w:ascii="宋体" w:hAnsi="宋体"/>
                <w:b/>
                <w:color w:val="000000"/>
                <w:sz w:val="24"/>
              </w:rPr>
              <w:t>填</w:t>
            </w:r>
          </w:p>
          <w:p>
            <w:pPr>
              <w:jc w:val="center"/>
              <w:rPr>
                <w:rFonts w:ascii="宋体" w:hAnsi="宋体"/>
                <w:b/>
                <w:color w:val="000000"/>
                <w:sz w:val="24"/>
              </w:rPr>
            </w:pPr>
          </w:p>
          <w:p>
            <w:pPr>
              <w:jc w:val="center"/>
              <w:rPr>
                <w:rFonts w:ascii="宋体" w:hAnsi="宋体"/>
                <w:b/>
                <w:color w:val="000000"/>
                <w:sz w:val="24"/>
              </w:rPr>
            </w:pPr>
            <w:r>
              <w:rPr>
                <w:rFonts w:hint="eastAsia" w:ascii="宋体" w:hAnsi="宋体"/>
                <w:b/>
                <w:color w:val="000000"/>
                <w:sz w:val="24"/>
              </w:rPr>
              <w:t>写</w:t>
            </w:r>
          </w:p>
        </w:tc>
        <w:tc>
          <w:tcPr>
            <w:tcW w:w="3171" w:type="dxa"/>
            <w:gridSpan w:val="3"/>
            <w:shd w:val="clear" w:color="auto" w:fill="auto"/>
            <w:vAlign w:val="center"/>
          </w:tcPr>
          <w:p>
            <w:pPr>
              <w:jc w:val="center"/>
              <w:rPr>
                <w:rFonts w:ascii="宋体" w:hAnsi="宋体"/>
                <w:b/>
                <w:color w:val="000000"/>
                <w:sz w:val="24"/>
              </w:rPr>
            </w:pPr>
            <w:r>
              <w:rPr>
                <w:rFonts w:hint="eastAsia" w:ascii="宋体" w:hAnsi="宋体"/>
                <w:b/>
                <w:color w:val="000000"/>
                <w:sz w:val="24"/>
              </w:rPr>
              <w:t>业务类型</w:t>
            </w:r>
          </w:p>
          <w:p>
            <w:pPr>
              <w:jc w:val="center"/>
              <w:rPr>
                <w:rFonts w:ascii="宋体" w:hAnsi="宋体"/>
                <w:b/>
                <w:color w:val="000000"/>
                <w:sz w:val="24"/>
              </w:rPr>
            </w:pPr>
            <w:r>
              <w:rPr>
                <w:rFonts w:hint="eastAsia" w:ascii="宋体" w:hAnsi="宋体"/>
                <w:sz w:val="20"/>
              </w:rPr>
              <w:t>（请在对应的业务类型前打</w:t>
            </w:r>
            <w:r>
              <w:rPr>
                <w:rFonts w:ascii="宋体" w:hAnsi="宋体"/>
                <w:b/>
                <w:sz w:val="20"/>
              </w:rPr>
              <w:sym w:font="Wingdings 2" w:char="0052"/>
            </w:r>
            <w:r>
              <w:rPr>
                <w:rFonts w:hint="eastAsia" w:ascii="宋体" w:hAnsi="宋体"/>
                <w:sz w:val="20"/>
              </w:rPr>
              <w:t>）</w:t>
            </w:r>
          </w:p>
        </w:tc>
        <w:tc>
          <w:tcPr>
            <w:tcW w:w="6392" w:type="dxa"/>
            <w:gridSpan w:val="6"/>
            <w:shd w:val="clear" w:color="auto" w:fill="auto"/>
            <w:vAlign w:val="center"/>
          </w:tcPr>
          <w:p>
            <w:pPr>
              <w:rPr>
                <w:rFonts w:ascii="宋体" w:hAnsi="宋体"/>
                <w:color w:val="000000"/>
                <w:sz w:val="24"/>
              </w:rPr>
            </w:pPr>
            <w:r>
              <w:rPr>
                <w:rFonts w:hint="eastAsia" w:ascii="宋体" w:hAnsi="宋体"/>
                <w:color w:val="000000"/>
                <w:sz w:val="24"/>
              </w:rPr>
              <w:t xml:space="preserve">□注销  </w:t>
            </w:r>
          </w:p>
          <w:p>
            <w:pPr>
              <w:rPr>
                <w:rFonts w:ascii="宋体" w:hAnsi="宋体"/>
                <w:b/>
                <w:color w:val="000000"/>
                <w:sz w:val="24"/>
              </w:rPr>
            </w:pPr>
            <w:r>
              <w:rPr>
                <w:rFonts w:hint="eastAsia" w:ascii="宋体" w:hAnsi="宋体"/>
                <w:color w:val="000000"/>
                <w:sz w:val="24"/>
              </w:rPr>
              <w:t>□解锁</w:t>
            </w:r>
            <w:r>
              <w:rPr>
                <w:rFonts w:hint="eastAsia" w:ascii="宋体" w:hAnsi="宋体"/>
                <w:sz w:val="24"/>
              </w:rPr>
              <w:t>,初始密码设置为</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419" w:type="dxa"/>
            <w:vMerge w:val="continue"/>
            <w:shd w:val="clear" w:color="auto" w:fill="auto"/>
            <w:vAlign w:val="center"/>
          </w:tcPr>
          <w:p>
            <w:pPr>
              <w:jc w:val="center"/>
              <w:rPr>
                <w:rFonts w:ascii="宋体" w:hAnsi="宋体"/>
                <w:b/>
                <w:color w:val="000000"/>
                <w:sz w:val="24"/>
              </w:rPr>
            </w:pPr>
          </w:p>
        </w:tc>
        <w:tc>
          <w:tcPr>
            <w:tcW w:w="3171" w:type="dxa"/>
            <w:gridSpan w:val="3"/>
            <w:shd w:val="clear" w:color="auto" w:fill="auto"/>
            <w:vAlign w:val="center"/>
          </w:tcPr>
          <w:p>
            <w:pPr>
              <w:pStyle w:val="8"/>
              <w:jc w:val="center"/>
              <w:rPr>
                <w:rFonts w:ascii="宋体" w:hAnsi="宋体"/>
                <w:b/>
                <w:sz w:val="24"/>
                <w:szCs w:val="24"/>
              </w:rPr>
            </w:pPr>
            <w:r>
              <w:rPr>
                <w:rFonts w:hint="eastAsia" w:ascii="宋体" w:hAnsi="宋体"/>
                <w:b/>
                <w:sz w:val="24"/>
                <w:szCs w:val="24"/>
              </w:rPr>
              <w:t>办理方式</w:t>
            </w:r>
          </w:p>
        </w:tc>
        <w:tc>
          <w:tcPr>
            <w:tcW w:w="6392" w:type="dxa"/>
            <w:gridSpan w:val="6"/>
            <w:shd w:val="clear" w:color="auto" w:fill="auto"/>
            <w:vAlign w:val="center"/>
          </w:tcPr>
          <w:p>
            <w:pPr>
              <w:pStyle w:val="8"/>
              <w:rPr>
                <w:rFonts w:ascii="宋体" w:hAnsi="宋体"/>
                <w:sz w:val="24"/>
                <w:szCs w:val="24"/>
              </w:rPr>
            </w:pPr>
            <w:r>
              <w:rPr>
                <w:rFonts w:hint="eastAsia" w:ascii="宋体" w:hAnsi="宋体"/>
                <w:sz w:val="24"/>
                <w:szCs w:val="24"/>
              </w:rPr>
              <w:t>□来人办理  □邮寄办理  □在线办理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419" w:type="dxa"/>
            <w:vMerge w:val="continue"/>
            <w:shd w:val="clear" w:color="auto" w:fill="auto"/>
            <w:vAlign w:val="center"/>
          </w:tcPr>
          <w:p>
            <w:pPr>
              <w:jc w:val="center"/>
              <w:rPr>
                <w:rFonts w:ascii="宋体" w:hAnsi="宋体"/>
                <w:b/>
                <w:color w:val="000000"/>
                <w:sz w:val="24"/>
              </w:rPr>
            </w:pPr>
          </w:p>
        </w:tc>
        <w:tc>
          <w:tcPr>
            <w:tcW w:w="3171" w:type="dxa"/>
            <w:gridSpan w:val="3"/>
            <w:vMerge w:val="restart"/>
            <w:shd w:val="clear" w:color="auto" w:fill="auto"/>
            <w:vAlign w:val="center"/>
          </w:tcPr>
          <w:p>
            <w:pPr>
              <w:spacing w:line="0" w:lineRule="atLeast"/>
              <w:jc w:val="center"/>
              <w:rPr>
                <w:rFonts w:ascii="宋体" w:hAnsi="宋体"/>
                <w:color w:val="000000"/>
                <w:sz w:val="24"/>
              </w:rPr>
            </w:pPr>
            <w:r>
              <w:rPr>
                <w:rFonts w:hint="eastAsia" w:ascii="宋体" w:hAnsi="宋体"/>
                <w:b/>
                <w:color w:val="000000"/>
                <w:sz w:val="24"/>
              </w:rPr>
              <w:t>证书信息</w:t>
            </w:r>
          </w:p>
        </w:tc>
        <w:tc>
          <w:tcPr>
            <w:tcW w:w="1939" w:type="dxa"/>
            <w:gridSpan w:val="2"/>
            <w:shd w:val="clear" w:color="auto" w:fill="auto"/>
            <w:vAlign w:val="center"/>
          </w:tcPr>
          <w:p>
            <w:pPr>
              <w:spacing w:line="0" w:lineRule="atLeast"/>
              <w:rPr>
                <w:rFonts w:ascii="宋体" w:hAnsi="宋体"/>
                <w:b/>
                <w:color w:val="000000"/>
                <w:sz w:val="24"/>
              </w:rPr>
            </w:pPr>
            <w:r>
              <w:rPr>
                <w:rFonts w:hint="eastAsia" w:ascii="宋体" w:hAnsi="宋体"/>
                <w:b/>
                <w:color w:val="000000"/>
                <w:sz w:val="24"/>
              </w:rPr>
              <w:t>证书名称</w:t>
            </w:r>
          </w:p>
        </w:tc>
        <w:tc>
          <w:tcPr>
            <w:tcW w:w="4453" w:type="dxa"/>
            <w:gridSpan w:val="4"/>
            <w:shd w:val="clear" w:color="auto" w:fill="auto"/>
            <w:vAlign w:val="center"/>
          </w:tcPr>
          <w:p>
            <w:pPr>
              <w:spacing w:line="0" w:lineRule="atLeas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419" w:type="dxa"/>
            <w:vMerge w:val="continue"/>
            <w:shd w:val="clear" w:color="auto" w:fill="auto"/>
            <w:vAlign w:val="center"/>
          </w:tcPr>
          <w:p>
            <w:pPr>
              <w:jc w:val="center"/>
              <w:rPr>
                <w:rFonts w:ascii="宋体" w:hAnsi="宋体"/>
                <w:b/>
                <w:color w:val="000000"/>
                <w:sz w:val="24"/>
              </w:rPr>
            </w:pPr>
          </w:p>
        </w:tc>
        <w:tc>
          <w:tcPr>
            <w:tcW w:w="3171" w:type="dxa"/>
            <w:gridSpan w:val="3"/>
            <w:vMerge w:val="continue"/>
            <w:shd w:val="clear" w:color="auto" w:fill="auto"/>
            <w:vAlign w:val="center"/>
          </w:tcPr>
          <w:p>
            <w:pPr>
              <w:spacing w:line="0" w:lineRule="atLeast"/>
              <w:jc w:val="center"/>
              <w:rPr>
                <w:rFonts w:ascii="宋体" w:hAnsi="宋体"/>
                <w:b/>
                <w:color w:val="000000"/>
                <w:sz w:val="24"/>
              </w:rPr>
            </w:pPr>
          </w:p>
        </w:tc>
        <w:tc>
          <w:tcPr>
            <w:tcW w:w="1939" w:type="dxa"/>
            <w:gridSpan w:val="2"/>
            <w:shd w:val="clear" w:color="auto" w:fill="auto"/>
            <w:vAlign w:val="center"/>
          </w:tcPr>
          <w:p>
            <w:pPr>
              <w:spacing w:line="0" w:lineRule="atLeast"/>
              <w:rPr>
                <w:rFonts w:ascii="宋体" w:hAnsi="宋体"/>
                <w:b/>
                <w:color w:val="000000"/>
                <w:sz w:val="24"/>
              </w:rPr>
            </w:pPr>
            <w:r>
              <w:rPr>
                <w:rFonts w:hint="eastAsia" w:ascii="宋体" w:hAnsi="宋体"/>
                <w:b/>
                <w:color w:val="000000"/>
                <w:sz w:val="24"/>
              </w:rPr>
              <w:t>证书ID</w:t>
            </w:r>
          </w:p>
        </w:tc>
        <w:tc>
          <w:tcPr>
            <w:tcW w:w="4453" w:type="dxa"/>
            <w:gridSpan w:val="4"/>
            <w:shd w:val="clear" w:color="auto" w:fill="auto"/>
            <w:vAlign w:val="center"/>
          </w:tcPr>
          <w:p>
            <w:pPr>
              <w:spacing w:line="0" w:lineRule="atLeas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419" w:type="dxa"/>
            <w:vMerge w:val="continue"/>
            <w:shd w:val="clear" w:color="auto" w:fill="auto"/>
            <w:vAlign w:val="center"/>
          </w:tcPr>
          <w:p>
            <w:pPr>
              <w:jc w:val="center"/>
              <w:rPr>
                <w:rFonts w:ascii="宋体" w:hAnsi="宋体"/>
                <w:b/>
                <w:color w:val="000000"/>
                <w:sz w:val="24"/>
              </w:rPr>
            </w:pPr>
          </w:p>
        </w:tc>
        <w:tc>
          <w:tcPr>
            <w:tcW w:w="3171" w:type="dxa"/>
            <w:gridSpan w:val="3"/>
            <w:vMerge w:val="continue"/>
            <w:shd w:val="clear" w:color="auto" w:fill="auto"/>
            <w:vAlign w:val="center"/>
          </w:tcPr>
          <w:p>
            <w:pPr>
              <w:spacing w:line="0" w:lineRule="atLeast"/>
              <w:jc w:val="center"/>
              <w:rPr>
                <w:rFonts w:ascii="宋体" w:hAnsi="宋体"/>
                <w:b/>
                <w:color w:val="000000"/>
                <w:sz w:val="24"/>
              </w:rPr>
            </w:pPr>
          </w:p>
        </w:tc>
        <w:tc>
          <w:tcPr>
            <w:tcW w:w="1939" w:type="dxa"/>
            <w:gridSpan w:val="2"/>
            <w:shd w:val="clear" w:color="auto" w:fill="auto"/>
            <w:vAlign w:val="center"/>
          </w:tcPr>
          <w:p>
            <w:pPr>
              <w:spacing w:line="0" w:lineRule="atLeast"/>
              <w:rPr>
                <w:rFonts w:ascii="宋体" w:hAnsi="宋体"/>
                <w:b/>
                <w:color w:val="000000"/>
                <w:sz w:val="24"/>
              </w:rPr>
            </w:pPr>
            <w:r>
              <w:rPr>
                <w:rFonts w:hint="eastAsia" w:ascii="宋体" w:hAnsi="宋体"/>
                <w:b/>
                <w:color w:val="000000"/>
                <w:sz w:val="24"/>
              </w:rPr>
              <w:t>发放证书承销商</w:t>
            </w:r>
          </w:p>
        </w:tc>
        <w:tc>
          <w:tcPr>
            <w:tcW w:w="4453" w:type="dxa"/>
            <w:gridSpan w:val="4"/>
            <w:shd w:val="clear" w:color="auto" w:fill="auto"/>
            <w:vAlign w:val="center"/>
          </w:tcPr>
          <w:p>
            <w:pPr>
              <w:spacing w:line="0" w:lineRule="atLeast"/>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7" w:hRule="atLeast"/>
        </w:trPr>
        <w:tc>
          <w:tcPr>
            <w:tcW w:w="419" w:type="dxa"/>
            <w:vMerge w:val="continue"/>
            <w:shd w:val="clear" w:color="auto" w:fill="auto"/>
            <w:vAlign w:val="center"/>
          </w:tcPr>
          <w:p>
            <w:pPr>
              <w:jc w:val="center"/>
              <w:rPr>
                <w:rFonts w:ascii="宋体" w:hAnsi="宋体"/>
                <w:b/>
                <w:color w:val="000000"/>
                <w:sz w:val="24"/>
              </w:rPr>
            </w:pPr>
          </w:p>
        </w:tc>
        <w:tc>
          <w:tcPr>
            <w:tcW w:w="715" w:type="dxa"/>
            <w:vMerge w:val="restart"/>
            <w:shd w:val="clear" w:color="auto" w:fill="auto"/>
            <w:vAlign w:val="center"/>
          </w:tcPr>
          <w:p>
            <w:pPr>
              <w:jc w:val="center"/>
              <w:rPr>
                <w:rFonts w:ascii="宋体" w:hAnsi="宋体"/>
                <w:b/>
                <w:color w:val="000000"/>
                <w:sz w:val="24"/>
              </w:rPr>
            </w:pPr>
            <w:r>
              <w:rPr>
                <w:rFonts w:hint="eastAsia" w:ascii="宋体" w:hAnsi="宋体"/>
                <w:b/>
                <w:color w:val="000000"/>
                <w:sz w:val="24"/>
              </w:rPr>
              <w:t>机构申请信息</w:t>
            </w:r>
          </w:p>
        </w:tc>
        <w:tc>
          <w:tcPr>
            <w:tcW w:w="2456" w:type="dxa"/>
            <w:gridSpan w:val="2"/>
            <w:shd w:val="clear" w:color="auto" w:fill="auto"/>
            <w:vAlign w:val="center"/>
          </w:tcPr>
          <w:p>
            <w:pPr>
              <w:jc w:val="center"/>
              <w:rPr>
                <w:rFonts w:ascii="宋体" w:hAnsi="宋体"/>
                <w:b/>
                <w:color w:val="000000"/>
                <w:sz w:val="24"/>
              </w:rPr>
            </w:pPr>
            <w:r>
              <w:rPr>
                <w:rFonts w:hint="eastAsia" w:ascii="宋体" w:hAnsi="宋体"/>
                <w:b/>
                <w:color w:val="000000"/>
                <w:sz w:val="24"/>
              </w:rPr>
              <w:t>机构类型</w:t>
            </w:r>
          </w:p>
        </w:tc>
        <w:tc>
          <w:tcPr>
            <w:tcW w:w="6392" w:type="dxa"/>
            <w:gridSpan w:val="6"/>
            <w:shd w:val="clear" w:color="auto" w:fill="auto"/>
            <w:vAlign w:val="center"/>
          </w:tcPr>
          <w:p>
            <w:pPr>
              <w:numPr>
                <w:ilvl w:val="0"/>
                <w:numId w:val="3"/>
              </w:num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00" w:beforeAutospacing="1" w:after="100" w:afterAutospacing="1" w:line="400" w:lineRule="exact"/>
              <w:ind w:left="357" w:hanging="357"/>
              <w:textAlignment w:val="baseline"/>
              <w:rPr>
                <w:rFonts w:ascii="Arial" w:hAnsi="Arial" w:cs="Arial"/>
                <w:snapToGrid w:val="0"/>
                <w:color w:val="000000"/>
                <w:sz w:val="22"/>
              </w:rPr>
            </w:pPr>
            <w:r>
              <w:rPr>
                <w:rFonts w:hint="eastAsia" w:ascii="Arial" w:hAnsi="Arial" w:cs="Arial"/>
                <w:snapToGrid w:val="0"/>
                <w:color w:val="000000"/>
                <w:sz w:val="22"/>
              </w:rPr>
              <w:t>保荐机构</w:t>
            </w:r>
          </w:p>
          <w:p>
            <w:pPr>
              <w:numPr>
                <w:ilvl w:val="0"/>
                <w:numId w:val="3"/>
              </w:num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00" w:beforeAutospacing="1" w:after="100" w:afterAutospacing="1" w:line="400" w:lineRule="exact"/>
              <w:ind w:left="357" w:hanging="357"/>
              <w:textAlignment w:val="baseline"/>
              <w:rPr>
                <w:rFonts w:ascii="Arial" w:hAnsi="Arial" w:cs="Arial"/>
                <w:snapToGrid w:val="0"/>
                <w:color w:val="000000"/>
                <w:sz w:val="22"/>
              </w:rPr>
            </w:pPr>
            <w:r>
              <w:rPr>
                <w:rFonts w:hint="eastAsia" w:ascii="Arial" w:hAnsi="Arial" w:cs="Arial"/>
                <w:snapToGrid w:val="0"/>
                <w:color w:val="000000"/>
                <w:sz w:val="22"/>
              </w:rPr>
              <w:t>证券投资基金公司</w:t>
            </w:r>
          </w:p>
          <w:p>
            <w:pPr>
              <w:numPr>
                <w:ilvl w:val="0"/>
                <w:numId w:val="3"/>
              </w:num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00" w:beforeAutospacing="1" w:after="100" w:afterAutospacing="1" w:line="400" w:lineRule="exact"/>
              <w:ind w:left="357" w:hanging="357"/>
              <w:textAlignment w:val="baseline"/>
              <w:rPr>
                <w:rFonts w:ascii="Arial" w:hAnsi="Arial" w:cs="Arial"/>
                <w:snapToGrid w:val="0"/>
                <w:color w:val="000000"/>
                <w:sz w:val="22"/>
              </w:rPr>
            </w:pPr>
            <w:r>
              <w:rPr>
                <w:rFonts w:hint="eastAsia" w:ascii="Arial" w:hAnsi="Arial" w:cs="Arial"/>
                <w:snapToGrid w:val="0"/>
                <w:color w:val="000000"/>
                <w:sz w:val="22"/>
              </w:rPr>
              <w:t>信托投资公司</w:t>
            </w:r>
          </w:p>
          <w:p>
            <w:pPr>
              <w:numPr>
                <w:ilvl w:val="0"/>
                <w:numId w:val="3"/>
              </w:num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00" w:beforeAutospacing="1" w:after="100" w:afterAutospacing="1" w:line="400" w:lineRule="exact"/>
              <w:ind w:left="357" w:hanging="357"/>
              <w:textAlignment w:val="baseline"/>
              <w:rPr>
                <w:rFonts w:ascii="Arial" w:hAnsi="Arial" w:cs="Arial"/>
                <w:snapToGrid w:val="0"/>
                <w:color w:val="000000"/>
                <w:sz w:val="22"/>
              </w:rPr>
            </w:pPr>
            <w:r>
              <w:rPr>
                <w:rFonts w:hint="eastAsia" w:ascii="Arial" w:hAnsi="Arial" w:cs="Arial"/>
                <w:snapToGrid w:val="0"/>
                <w:color w:val="000000"/>
                <w:sz w:val="22"/>
              </w:rPr>
              <w:t>财务公司</w:t>
            </w:r>
          </w:p>
          <w:p>
            <w:pPr>
              <w:numPr>
                <w:ilvl w:val="0"/>
                <w:numId w:val="3"/>
              </w:num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00" w:beforeAutospacing="1" w:after="100" w:afterAutospacing="1" w:line="400" w:lineRule="exact"/>
              <w:ind w:left="357" w:hanging="357"/>
              <w:textAlignment w:val="baseline"/>
              <w:rPr>
                <w:rFonts w:ascii="Arial" w:hAnsi="Arial" w:cs="Arial"/>
                <w:snapToGrid w:val="0"/>
                <w:color w:val="000000"/>
                <w:sz w:val="22"/>
              </w:rPr>
            </w:pPr>
            <w:r>
              <w:rPr>
                <w:rFonts w:hint="eastAsia" w:ascii="Arial" w:hAnsi="Arial" w:cs="Arial"/>
                <w:snapToGrid w:val="0"/>
                <w:color w:val="000000"/>
                <w:sz w:val="22"/>
              </w:rPr>
              <w:t>保险机构投资者</w:t>
            </w:r>
          </w:p>
          <w:p>
            <w:pPr>
              <w:numPr>
                <w:ilvl w:val="0"/>
                <w:numId w:val="3"/>
              </w:num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00" w:beforeAutospacing="1" w:after="100" w:afterAutospacing="1" w:line="400" w:lineRule="exact"/>
              <w:ind w:left="357" w:hanging="357"/>
              <w:textAlignment w:val="baseline"/>
              <w:rPr>
                <w:rFonts w:ascii="Arial" w:hAnsi="Arial" w:cs="Arial"/>
                <w:snapToGrid w:val="0"/>
                <w:color w:val="000000"/>
                <w:sz w:val="22"/>
              </w:rPr>
            </w:pPr>
            <w:r>
              <w:rPr>
                <w:rFonts w:hint="eastAsia" w:ascii="Arial" w:hAnsi="Arial" w:cs="Arial"/>
                <w:snapToGrid w:val="0"/>
                <w:color w:val="000000"/>
                <w:sz w:val="22"/>
              </w:rPr>
              <w:t>合格境外机构投资者</w:t>
            </w:r>
          </w:p>
          <w:p>
            <w:pPr>
              <w:numPr>
                <w:ilvl w:val="0"/>
                <w:numId w:val="3"/>
              </w:num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00" w:beforeAutospacing="1" w:line="400" w:lineRule="exact"/>
              <w:ind w:left="357" w:hanging="357"/>
              <w:textAlignment w:val="baseline"/>
              <w:rPr>
                <w:rFonts w:ascii="Arial" w:hAnsi="Arial" w:cs="Arial"/>
                <w:snapToGrid w:val="0"/>
                <w:color w:val="000000"/>
                <w:sz w:val="22"/>
              </w:rPr>
            </w:pPr>
            <w:r>
              <w:rPr>
                <w:rFonts w:hint="eastAsia" w:ascii="Arial" w:hAnsi="Arial" w:cs="Arial"/>
                <w:snapToGrid w:val="0"/>
                <w:color w:val="000000"/>
                <w:sz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419" w:type="dxa"/>
            <w:vMerge w:val="continue"/>
            <w:shd w:val="clear" w:color="auto" w:fill="auto"/>
            <w:vAlign w:val="center"/>
          </w:tcPr>
          <w:p>
            <w:pPr>
              <w:jc w:val="center"/>
              <w:rPr>
                <w:rFonts w:ascii="宋体" w:hAnsi="宋体"/>
                <w:b/>
                <w:color w:val="000000"/>
                <w:sz w:val="24"/>
              </w:rPr>
            </w:pPr>
          </w:p>
        </w:tc>
        <w:tc>
          <w:tcPr>
            <w:tcW w:w="715" w:type="dxa"/>
            <w:vMerge w:val="continue"/>
            <w:shd w:val="clear" w:color="auto" w:fill="auto"/>
            <w:vAlign w:val="center"/>
          </w:tcPr>
          <w:p>
            <w:pPr>
              <w:jc w:val="center"/>
              <w:rPr>
                <w:rFonts w:ascii="宋体" w:hAnsi="宋体"/>
                <w:b/>
                <w:color w:val="000000"/>
                <w:sz w:val="24"/>
              </w:rPr>
            </w:pPr>
          </w:p>
        </w:tc>
        <w:tc>
          <w:tcPr>
            <w:tcW w:w="2456" w:type="dxa"/>
            <w:gridSpan w:val="2"/>
            <w:shd w:val="clear" w:color="auto" w:fill="auto"/>
            <w:vAlign w:val="center"/>
          </w:tcPr>
          <w:p>
            <w:pPr>
              <w:spacing w:before="156" w:beforeLines="50"/>
              <w:jc w:val="center"/>
              <w:rPr>
                <w:rFonts w:ascii="宋体" w:hAnsi="宋体"/>
                <w:b/>
                <w:color w:val="000000"/>
                <w:sz w:val="24"/>
              </w:rPr>
            </w:pPr>
            <w:r>
              <w:rPr>
                <w:rFonts w:hint="eastAsia" w:ascii="宋体" w:hAnsi="宋体"/>
                <w:b/>
                <w:color w:val="000000"/>
                <w:sz w:val="24"/>
              </w:rPr>
              <w:t>机构名称</w:t>
            </w:r>
          </w:p>
        </w:tc>
        <w:tc>
          <w:tcPr>
            <w:tcW w:w="6392" w:type="dxa"/>
            <w:gridSpan w:val="6"/>
            <w:shd w:val="clear" w:color="auto" w:fill="auto"/>
            <w:vAlign w:val="center"/>
          </w:tcPr>
          <w:p>
            <w:pPr>
              <w:spacing w:before="156" w:beforeLines="50"/>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9" w:type="dxa"/>
            <w:vMerge w:val="continue"/>
            <w:shd w:val="clear" w:color="auto" w:fill="auto"/>
            <w:vAlign w:val="center"/>
          </w:tcPr>
          <w:p>
            <w:pPr>
              <w:jc w:val="center"/>
              <w:rPr>
                <w:rFonts w:ascii="宋体" w:hAnsi="宋体"/>
                <w:b/>
                <w:color w:val="000000"/>
                <w:sz w:val="24"/>
              </w:rPr>
            </w:pPr>
          </w:p>
        </w:tc>
        <w:tc>
          <w:tcPr>
            <w:tcW w:w="715" w:type="dxa"/>
            <w:vMerge w:val="continue"/>
            <w:shd w:val="clear" w:color="auto" w:fill="auto"/>
            <w:vAlign w:val="center"/>
          </w:tcPr>
          <w:p>
            <w:pPr>
              <w:jc w:val="center"/>
              <w:rPr>
                <w:rFonts w:ascii="宋体" w:hAnsi="宋体"/>
                <w:b/>
                <w:color w:val="000000"/>
                <w:sz w:val="24"/>
              </w:rPr>
            </w:pPr>
          </w:p>
        </w:tc>
        <w:tc>
          <w:tcPr>
            <w:tcW w:w="2456" w:type="dxa"/>
            <w:gridSpan w:val="2"/>
            <w:shd w:val="clear" w:color="auto" w:fill="auto"/>
            <w:vAlign w:val="center"/>
          </w:tcPr>
          <w:p>
            <w:pPr>
              <w:pStyle w:val="8"/>
              <w:spacing w:before="156" w:beforeLines="50"/>
              <w:jc w:val="center"/>
              <w:rPr>
                <w:rFonts w:ascii="宋体" w:hAnsi="宋体"/>
                <w:b/>
                <w:sz w:val="24"/>
                <w:szCs w:val="24"/>
              </w:rPr>
            </w:pPr>
            <w:r>
              <w:rPr>
                <w:rFonts w:hint="eastAsia" w:ascii="宋体" w:hAnsi="宋体"/>
                <w:b/>
                <w:sz w:val="24"/>
                <w:szCs w:val="24"/>
              </w:rPr>
              <w:t>QF号</w:t>
            </w:r>
          </w:p>
        </w:tc>
        <w:tc>
          <w:tcPr>
            <w:tcW w:w="6392" w:type="dxa"/>
            <w:gridSpan w:val="6"/>
            <w:tcBorders>
              <w:bottom w:val="single" w:color="auto" w:sz="4" w:space="0"/>
            </w:tcBorders>
            <w:shd w:val="clear" w:color="auto" w:fill="auto"/>
            <w:vAlign w:val="center"/>
          </w:tcPr>
          <w:p>
            <w:pPr>
              <w:pStyle w:val="8"/>
              <w:spacing w:before="156" w:beforeLines="50"/>
              <w:ind w:firstLine="2774" w:firstLineChars="1316"/>
              <w:jc w:val="right"/>
              <w:rPr>
                <w:rFonts w:ascii="宋体" w:hAnsi="宋体"/>
                <w:b/>
                <w:sz w:val="24"/>
                <w:szCs w:val="24"/>
              </w:rPr>
            </w:pPr>
            <w:r>
              <w:rPr>
                <w:rFonts w:hint="eastAsia" w:ascii="宋体" w:hAnsi="宋体"/>
                <w:b/>
                <w:color w:val="A6A6A6"/>
                <w:kern w:val="0"/>
              </w:rPr>
              <w:t>（合格境外机构投资者必填）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9" w:type="dxa"/>
            <w:vMerge w:val="continue"/>
            <w:shd w:val="clear" w:color="auto" w:fill="auto"/>
            <w:vAlign w:val="center"/>
          </w:tcPr>
          <w:p>
            <w:pPr>
              <w:jc w:val="center"/>
              <w:rPr>
                <w:rFonts w:ascii="宋体" w:hAnsi="宋体"/>
                <w:b/>
                <w:color w:val="000000"/>
                <w:sz w:val="24"/>
              </w:rPr>
            </w:pPr>
          </w:p>
        </w:tc>
        <w:tc>
          <w:tcPr>
            <w:tcW w:w="715" w:type="dxa"/>
            <w:vMerge w:val="continue"/>
            <w:shd w:val="clear" w:color="auto" w:fill="auto"/>
            <w:vAlign w:val="center"/>
          </w:tcPr>
          <w:p>
            <w:pPr>
              <w:jc w:val="center"/>
              <w:rPr>
                <w:rFonts w:ascii="宋体" w:hAnsi="宋体"/>
                <w:b/>
                <w:color w:val="000000"/>
                <w:sz w:val="24"/>
              </w:rPr>
            </w:pPr>
          </w:p>
        </w:tc>
        <w:tc>
          <w:tcPr>
            <w:tcW w:w="2456" w:type="dxa"/>
            <w:gridSpan w:val="2"/>
            <w:shd w:val="clear" w:color="auto" w:fill="auto"/>
            <w:vAlign w:val="center"/>
          </w:tcPr>
          <w:p>
            <w:pPr>
              <w:pStyle w:val="8"/>
              <w:spacing w:before="156" w:beforeLines="50"/>
              <w:jc w:val="center"/>
              <w:rPr>
                <w:rFonts w:ascii="宋体" w:hAnsi="宋体"/>
                <w:b/>
                <w:sz w:val="24"/>
                <w:szCs w:val="24"/>
              </w:rPr>
            </w:pPr>
            <w:r>
              <w:rPr>
                <w:rFonts w:hint="eastAsia" w:ascii="宋体" w:hAnsi="宋体"/>
                <w:b/>
                <w:sz w:val="24"/>
                <w:szCs w:val="24"/>
              </w:rPr>
              <w:t>统一社会信用代码证</w:t>
            </w:r>
          </w:p>
        </w:tc>
        <w:tc>
          <w:tcPr>
            <w:tcW w:w="6392" w:type="dxa"/>
            <w:gridSpan w:val="6"/>
            <w:tcBorders>
              <w:bottom w:val="single" w:color="auto" w:sz="4" w:space="0"/>
            </w:tcBorders>
            <w:shd w:val="clear" w:color="auto" w:fill="auto"/>
            <w:vAlign w:val="center"/>
          </w:tcPr>
          <w:p>
            <w:pPr>
              <w:pStyle w:val="8"/>
              <w:spacing w:before="156" w:beforeLines="50"/>
              <w:ind w:firstLine="2873" w:firstLineChars="1363"/>
              <w:jc w:val="right"/>
              <w:rPr>
                <w:rFonts w:ascii="宋体" w:hAnsi="宋体"/>
                <w:b/>
                <w:sz w:val="24"/>
                <w:szCs w:val="24"/>
              </w:rPr>
            </w:pPr>
            <w:r>
              <w:rPr>
                <w:rFonts w:hint="eastAsia" w:ascii="宋体" w:hAnsi="宋体"/>
                <w:b/>
                <w:color w:val="A6A6A6"/>
                <w:kern w:val="0"/>
              </w:rPr>
              <w:t>（</w:t>
            </w:r>
            <w:r>
              <w:rPr>
                <w:rFonts w:hint="eastAsia" w:ascii="宋体" w:hAnsi="宋体"/>
                <w:b/>
                <w:color w:val="A6A6A6"/>
                <w:kern w:val="0"/>
                <w:lang w:eastAsia="zh-CN"/>
              </w:rPr>
              <w:t>其他机构</w:t>
            </w:r>
            <w:r>
              <w:rPr>
                <w:rFonts w:hint="eastAsia" w:ascii="宋体" w:hAnsi="宋体"/>
                <w:b/>
                <w:color w:val="A6A6A6"/>
                <w:kern w:val="0"/>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19" w:type="dxa"/>
            <w:vMerge w:val="continue"/>
            <w:shd w:val="clear" w:color="auto" w:fill="auto"/>
            <w:vAlign w:val="center"/>
          </w:tcPr>
          <w:p>
            <w:pPr>
              <w:jc w:val="center"/>
              <w:rPr>
                <w:rFonts w:ascii="宋体" w:hAnsi="宋体"/>
                <w:b/>
                <w:color w:val="000000"/>
                <w:sz w:val="24"/>
              </w:rPr>
            </w:pPr>
          </w:p>
        </w:tc>
        <w:tc>
          <w:tcPr>
            <w:tcW w:w="715" w:type="dxa"/>
            <w:vMerge w:val="restart"/>
            <w:shd w:val="clear" w:color="auto" w:fill="auto"/>
            <w:vAlign w:val="center"/>
          </w:tcPr>
          <w:p>
            <w:pPr>
              <w:jc w:val="center"/>
              <w:rPr>
                <w:rFonts w:ascii="宋体" w:hAnsi="宋体"/>
                <w:b/>
                <w:color w:val="000000"/>
                <w:sz w:val="24"/>
              </w:rPr>
            </w:pPr>
            <w:r>
              <w:rPr>
                <w:rFonts w:hint="eastAsia" w:ascii="宋体" w:hAnsi="宋体"/>
                <w:b/>
                <w:color w:val="000000"/>
                <w:sz w:val="24"/>
              </w:rPr>
              <w:t>经办人信息</w:t>
            </w:r>
          </w:p>
        </w:tc>
        <w:tc>
          <w:tcPr>
            <w:tcW w:w="1557" w:type="dxa"/>
            <w:shd w:val="clear" w:color="auto" w:fill="auto"/>
            <w:vAlign w:val="center"/>
          </w:tcPr>
          <w:p>
            <w:pPr>
              <w:jc w:val="center"/>
              <w:rPr>
                <w:rFonts w:ascii="宋体" w:hAnsi="宋体"/>
                <w:b/>
                <w:color w:val="000000"/>
                <w:sz w:val="24"/>
              </w:rPr>
            </w:pPr>
            <w:r>
              <w:rPr>
                <w:rFonts w:hint="eastAsia" w:ascii="宋体" w:hAnsi="宋体"/>
                <w:b/>
                <w:color w:val="000000"/>
                <w:sz w:val="24"/>
              </w:rPr>
              <w:t>姓名</w:t>
            </w:r>
          </w:p>
        </w:tc>
        <w:tc>
          <w:tcPr>
            <w:tcW w:w="1843" w:type="dxa"/>
            <w:gridSpan w:val="2"/>
            <w:shd w:val="clear" w:color="auto" w:fill="auto"/>
            <w:vAlign w:val="center"/>
          </w:tcPr>
          <w:p>
            <w:pPr>
              <w:pStyle w:val="8"/>
              <w:ind w:firstLine="2995"/>
              <w:rPr>
                <w:rFonts w:ascii="宋体" w:hAnsi="宋体"/>
                <w:sz w:val="24"/>
                <w:szCs w:val="24"/>
              </w:rPr>
            </w:pPr>
          </w:p>
        </w:tc>
        <w:tc>
          <w:tcPr>
            <w:tcW w:w="1278" w:type="dxa"/>
            <w:gridSpan w:val="2"/>
            <w:shd w:val="clear" w:color="auto" w:fill="auto"/>
            <w:vAlign w:val="center"/>
          </w:tcPr>
          <w:p>
            <w:pPr>
              <w:pStyle w:val="8"/>
              <w:jc w:val="center"/>
              <w:rPr>
                <w:rFonts w:ascii="宋体" w:hAnsi="宋体"/>
                <w:b/>
                <w:sz w:val="24"/>
                <w:szCs w:val="24"/>
              </w:rPr>
            </w:pPr>
            <w:r>
              <w:rPr>
                <w:rFonts w:hint="eastAsia" w:ascii="宋体" w:hAnsi="宋体"/>
                <w:b/>
                <w:sz w:val="24"/>
                <w:szCs w:val="24"/>
              </w:rPr>
              <w:t>身份证号</w:t>
            </w:r>
          </w:p>
        </w:tc>
        <w:tc>
          <w:tcPr>
            <w:tcW w:w="4170" w:type="dxa"/>
            <w:gridSpan w:val="3"/>
            <w:shd w:val="clear" w:color="auto" w:fill="auto"/>
            <w:vAlign w:val="center"/>
          </w:tcPr>
          <w:p>
            <w:pP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419" w:type="dxa"/>
            <w:vMerge w:val="continue"/>
            <w:shd w:val="clear" w:color="auto" w:fill="auto"/>
            <w:vAlign w:val="center"/>
          </w:tcPr>
          <w:p>
            <w:pPr>
              <w:jc w:val="center"/>
              <w:rPr>
                <w:rFonts w:ascii="宋体" w:hAnsi="宋体"/>
                <w:b/>
                <w:color w:val="000000"/>
                <w:sz w:val="24"/>
              </w:rPr>
            </w:pPr>
          </w:p>
        </w:tc>
        <w:tc>
          <w:tcPr>
            <w:tcW w:w="715" w:type="dxa"/>
            <w:vMerge w:val="continue"/>
            <w:shd w:val="clear" w:color="auto" w:fill="auto"/>
            <w:vAlign w:val="center"/>
          </w:tcPr>
          <w:p>
            <w:pPr>
              <w:jc w:val="center"/>
              <w:rPr>
                <w:rFonts w:ascii="宋体" w:hAnsi="宋体"/>
                <w:b/>
                <w:color w:val="000000"/>
                <w:sz w:val="24"/>
              </w:rPr>
            </w:pPr>
          </w:p>
        </w:tc>
        <w:tc>
          <w:tcPr>
            <w:tcW w:w="1557" w:type="dxa"/>
            <w:shd w:val="clear" w:color="auto" w:fill="auto"/>
            <w:vAlign w:val="center"/>
          </w:tcPr>
          <w:p>
            <w:pPr>
              <w:jc w:val="center"/>
              <w:rPr>
                <w:rFonts w:ascii="宋体" w:hAnsi="宋体"/>
                <w:b/>
                <w:color w:val="000000"/>
                <w:sz w:val="24"/>
              </w:rPr>
            </w:pPr>
            <w:r>
              <w:rPr>
                <w:rFonts w:hint="eastAsia" w:ascii="宋体" w:hAnsi="宋体"/>
                <w:b/>
                <w:bCs/>
                <w:color w:val="000000"/>
                <w:sz w:val="24"/>
              </w:rPr>
              <w:t>手机</w:t>
            </w:r>
          </w:p>
        </w:tc>
        <w:tc>
          <w:tcPr>
            <w:tcW w:w="1843" w:type="dxa"/>
            <w:gridSpan w:val="2"/>
            <w:shd w:val="clear" w:color="auto" w:fill="auto"/>
            <w:vAlign w:val="center"/>
          </w:tcPr>
          <w:p>
            <w:pPr>
              <w:pStyle w:val="8"/>
              <w:ind w:firstLine="2995"/>
              <w:rPr>
                <w:rFonts w:ascii="宋体" w:hAnsi="宋体"/>
                <w:sz w:val="24"/>
                <w:szCs w:val="24"/>
              </w:rPr>
            </w:pPr>
          </w:p>
        </w:tc>
        <w:tc>
          <w:tcPr>
            <w:tcW w:w="1278" w:type="dxa"/>
            <w:gridSpan w:val="2"/>
            <w:shd w:val="clear" w:color="auto" w:fill="auto"/>
            <w:vAlign w:val="center"/>
          </w:tcPr>
          <w:p>
            <w:pPr>
              <w:pStyle w:val="8"/>
              <w:jc w:val="center"/>
              <w:rPr>
                <w:rFonts w:ascii="宋体" w:hAnsi="宋体"/>
                <w:b/>
                <w:sz w:val="24"/>
                <w:szCs w:val="24"/>
              </w:rPr>
            </w:pPr>
            <w:r>
              <w:rPr>
                <w:rFonts w:hint="eastAsia" w:ascii="宋体" w:hAnsi="宋体"/>
                <w:b/>
                <w:sz w:val="24"/>
                <w:szCs w:val="24"/>
              </w:rPr>
              <w:t>固话</w:t>
            </w:r>
          </w:p>
        </w:tc>
        <w:tc>
          <w:tcPr>
            <w:tcW w:w="1841" w:type="dxa"/>
            <w:shd w:val="clear" w:color="auto" w:fill="auto"/>
            <w:vAlign w:val="center"/>
          </w:tcPr>
          <w:p>
            <w:pPr>
              <w:rPr>
                <w:rFonts w:ascii="宋体" w:hAnsi="宋体"/>
                <w:b/>
                <w:bCs/>
                <w:color w:val="000000"/>
                <w:sz w:val="24"/>
              </w:rPr>
            </w:pPr>
          </w:p>
        </w:tc>
        <w:tc>
          <w:tcPr>
            <w:tcW w:w="709" w:type="dxa"/>
            <w:shd w:val="clear" w:color="auto" w:fill="auto"/>
            <w:vAlign w:val="center"/>
          </w:tcPr>
          <w:p>
            <w:pPr>
              <w:rPr>
                <w:rFonts w:ascii="宋体" w:hAnsi="宋体"/>
                <w:b/>
                <w:bCs/>
                <w:color w:val="000000"/>
                <w:sz w:val="24"/>
              </w:rPr>
            </w:pPr>
            <w:r>
              <w:rPr>
                <w:rFonts w:hint="eastAsia" w:ascii="宋体" w:hAnsi="宋体"/>
                <w:b/>
                <w:sz w:val="24"/>
              </w:rPr>
              <w:t>传真</w:t>
            </w:r>
          </w:p>
        </w:tc>
        <w:tc>
          <w:tcPr>
            <w:tcW w:w="1620" w:type="dxa"/>
            <w:shd w:val="clear" w:color="auto" w:fill="auto"/>
            <w:vAlign w:val="center"/>
          </w:tcPr>
          <w:p>
            <w:pPr>
              <w:rPr>
                <w:rFonts w:ascii="宋体" w:hAnsi="宋体"/>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419" w:type="dxa"/>
            <w:vMerge w:val="continue"/>
            <w:shd w:val="clear" w:color="auto" w:fill="auto"/>
            <w:vAlign w:val="center"/>
          </w:tcPr>
          <w:p>
            <w:pPr>
              <w:jc w:val="center"/>
              <w:rPr>
                <w:rFonts w:ascii="宋体" w:hAnsi="宋体"/>
                <w:b/>
                <w:color w:val="000000"/>
                <w:sz w:val="24"/>
              </w:rPr>
            </w:pPr>
          </w:p>
        </w:tc>
        <w:tc>
          <w:tcPr>
            <w:tcW w:w="715" w:type="dxa"/>
            <w:vMerge w:val="continue"/>
            <w:shd w:val="clear" w:color="auto" w:fill="auto"/>
            <w:vAlign w:val="center"/>
          </w:tcPr>
          <w:p>
            <w:pPr>
              <w:jc w:val="center"/>
              <w:rPr>
                <w:rFonts w:ascii="宋体" w:hAnsi="宋体"/>
                <w:b/>
                <w:color w:val="000000"/>
                <w:sz w:val="24"/>
              </w:rPr>
            </w:pPr>
          </w:p>
        </w:tc>
        <w:tc>
          <w:tcPr>
            <w:tcW w:w="1557" w:type="dxa"/>
            <w:shd w:val="clear" w:color="auto" w:fill="auto"/>
            <w:vAlign w:val="center"/>
          </w:tcPr>
          <w:p>
            <w:pPr>
              <w:pStyle w:val="8"/>
              <w:jc w:val="center"/>
              <w:rPr>
                <w:rFonts w:ascii="宋体" w:hAnsi="宋体"/>
                <w:b/>
                <w:sz w:val="24"/>
                <w:szCs w:val="24"/>
              </w:rPr>
            </w:pPr>
            <w:r>
              <w:rPr>
                <w:rFonts w:hint="eastAsia" w:ascii="宋体" w:hAnsi="宋体"/>
                <w:b/>
                <w:sz w:val="24"/>
                <w:szCs w:val="24"/>
              </w:rPr>
              <w:t>邮政编码</w:t>
            </w:r>
          </w:p>
        </w:tc>
        <w:tc>
          <w:tcPr>
            <w:tcW w:w="1843" w:type="dxa"/>
            <w:gridSpan w:val="2"/>
            <w:shd w:val="clear" w:color="auto" w:fill="auto"/>
            <w:vAlign w:val="center"/>
          </w:tcPr>
          <w:p>
            <w:pPr>
              <w:pStyle w:val="8"/>
              <w:ind w:firstLine="2995"/>
              <w:rPr>
                <w:rFonts w:ascii="宋体" w:hAnsi="宋体"/>
                <w:sz w:val="24"/>
                <w:szCs w:val="24"/>
              </w:rPr>
            </w:pPr>
          </w:p>
        </w:tc>
        <w:tc>
          <w:tcPr>
            <w:tcW w:w="1278" w:type="dxa"/>
            <w:gridSpan w:val="2"/>
            <w:shd w:val="clear" w:color="auto" w:fill="auto"/>
            <w:vAlign w:val="center"/>
          </w:tcPr>
          <w:p>
            <w:pPr>
              <w:pStyle w:val="8"/>
              <w:jc w:val="center"/>
              <w:rPr>
                <w:rFonts w:ascii="宋体" w:hAnsi="宋体"/>
                <w:b/>
                <w:sz w:val="24"/>
                <w:szCs w:val="24"/>
              </w:rPr>
            </w:pPr>
            <w:r>
              <w:rPr>
                <w:rFonts w:hint="eastAsia" w:ascii="宋体" w:hAnsi="宋体"/>
                <w:b/>
                <w:sz w:val="24"/>
                <w:szCs w:val="24"/>
              </w:rPr>
              <w:t>电子邮箱</w:t>
            </w:r>
          </w:p>
        </w:tc>
        <w:tc>
          <w:tcPr>
            <w:tcW w:w="4170" w:type="dxa"/>
            <w:gridSpan w:val="3"/>
            <w:shd w:val="clear" w:color="auto" w:fill="auto"/>
            <w:vAlign w:val="center"/>
          </w:tcPr>
          <w:p>
            <w:pPr>
              <w:pStyle w:val="8"/>
              <w:ind w:firstLine="2995"/>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419" w:type="dxa"/>
            <w:vMerge w:val="continue"/>
            <w:shd w:val="clear" w:color="auto" w:fill="auto"/>
            <w:vAlign w:val="center"/>
          </w:tcPr>
          <w:p>
            <w:pPr>
              <w:jc w:val="center"/>
              <w:rPr>
                <w:rFonts w:ascii="宋体" w:hAnsi="宋体"/>
                <w:b/>
                <w:color w:val="000000"/>
                <w:sz w:val="24"/>
              </w:rPr>
            </w:pPr>
          </w:p>
        </w:tc>
        <w:tc>
          <w:tcPr>
            <w:tcW w:w="715" w:type="dxa"/>
            <w:vMerge w:val="continue"/>
            <w:shd w:val="clear" w:color="auto" w:fill="auto"/>
            <w:vAlign w:val="center"/>
          </w:tcPr>
          <w:p>
            <w:pPr>
              <w:jc w:val="center"/>
              <w:rPr>
                <w:rFonts w:ascii="宋体" w:hAnsi="宋体"/>
                <w:b/>
                <w:color w:val="000000"/>
                <w:sz w:val="24"/>
              </w:rPr>
            </w:pPr>
          </w:p>
        </w:tc>
        <w:tc>
          <w:tcPr>
            <w:tcW w:w="1557" w:type="dxa"/>
            <w:shd w:val="clear" w:color="auto" w:fill="auto"/>
            <w:vAlign w:val="center"/>
          </w:tcPr>
          <w:p>
            <w:pPr>
              <w:jc w:val="center"/>
              <w:rPr>
                <w:rFonts w:ascii="宋体" w:hAnsi="宋体"/>
                <w:b/>
                <w:color w:val="000000"/>
                <w:sz w:val="24"/>
              </w:rPr>
            </w:pPr>
            <w:r>
              <w:rPr>
                <w:rFonts w:hint="eastAsia" w:ascii="宋体" w:hAnsi="宋体"/>
                <w:b/>
                <w:color w:val="000000"/>
                <w:sz w:val="24"/>
              </w:rPr>
              <w:t>通信地址</w:t>
            </w:r>
          </w:p>
        </w:tc>
        <w:tc>
          <w:tcPr>
            <w:tcW w:w="7291" w:type="dxa"/>
            <w:gridSpan w:val="7"/>
            <w:shd w:val="clear" w:color="auto" w:fill="auto"/>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trPr>
        <w:tc>
          <w:tcPr>
            <w:tcW w:w="419" w:type="dxa"/>
            <w:vMerge w:val="continue"/>
            <w:shd w:val="clear" w:color="auto" w:fill="auto"/>
            <w:vAlign w:val="center"/>
          </w:tcPr>
          <w:p>
            <w:pPr>
              <w:jc w:val="center"/>
              <w:rPr>
                <w:rFonts w:ascii="宋体" w:hAnsi="宋体"/>
                <w:b/>
                <w:color w:val="000000"/>
                <w:sz w:val="24"/>
              </w:rPr>
            </w:pPr>
          </w:p>
        </w:tc>
        <w:tc>
          <w:tcPr>
            <w:tcW w:w="9563" w:type="dxa"/>
            <w:gridSpan w:val="9"/>
            <w:shd w:val="clear" w:color="auto" w:fill="auto"/>
            <w:vAlign w:val="center"/>
          </w:tcPr>
          <w:p>
            <w:pPr>
              <w:jc w:val="center"/>
              <w:rPr>
                <w:rFonts w:ascii="宋体" w:hAnsi="宋体"/>
                <w:b/>
                <w:sz w:val="24"/>
              </w:rPr>
            </w:pPr>
            <w:r>
              <w:rPr>
                <w:rFonts w:hint="eastAsia" w:ascii="宋体" w:hAnsi="宋体"/>
                <w:b/>
                <w:sz w:val="24"/>
              </w:rPr>
              <w:t xml:space="preserve">                申请机构盖章处:</w:t>
            </w:r>
            <w:r>
              <w:rPr>
                <w:rFonts w:hint="eastAsia" w:ascii="宋体" w:hAnsi="宋体"/>
                <w:b/>
                <w:color w:val="D9D9D9"/>
                <w:sz w:val="24"/>
              </w:rPr>
              <w:t>请勿覆盖通信地址栏</w:t>
            </w:r>
          </w:p>
          <w:p>
            <w:pPr>
              <w:jc w:val="center"/>
              <w:rPr>
                <w:color w:val="D9D9D9"/>
                <w:sz w:val="24"/>
              </w:rPr>
            </w:pPr>
            <w:r>
              <w:rPr>
                <w:rFonts w:hint="eastAsia" w:ascii="宋体" w:hAnsi="宋体"/>
                <w:b/>
                <w:sz w:val="24"/>
              </w:rPr>
              <w:t xml:space="preserve">     申请日期: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6" w:hRule="atLeast"/>
        </w:trPr>
        <w:tc>
          <w:tcPr>
            <w:tcW w:w="419" w:type="dxa"/>
            <w:vMerge w:val="continue"/>
            <w:shd w:val="clear" w:color="auto" w:fill="auto"/>
            <w:vAlign w:val="center"/>
          </w:tcPr>
          <w:p>
            <w:pPr>
              <w:jc w:val="center"/>
              <w:rPr>
                <w:rFonts w:ascii="宋体" w:hAnsi="宋体"/>
                <w:b/>
                <w:color w:val="000000"/>
                <w:sz w:val="24"/>
              </w:rPr>
            </w:pPr>
          </w:p>
        </w:tc>
        <w:tc>
          <w:tcPr>
            <w:tcW w:w="715" w:type="dxa"/>
            <w:shd w:val="clear" w:color="auto" w:fill="auto"/>
            <w:vAlign w:val="center"/>
          </w:tcPr>
          <w:p>
            <w:pPr>
              <w:jc w:val="center"/>
              <w:rPr>
                <w:rFonts w:ascii="宋体" w:hAnsi="宋体"/>
                <w:b/>
                <w:color w:val="000000"/>
                <w:sz w:val="24"/>
              </w:rPr>
            </w:pPr>
            <w:r>
              <w:rPr>
                <w:rFonts w:hint="eastAsia" w:ascii="宋体" w:hAnsi="宋体"/>
                <w:b/>
                <w:color w:val="000000"/>
                <w:sz w:val="24"/>
              </w:rPr>
              <w:t>用户须知</w:t>
            </w:r>
          </w:p>
        </w:tc>
        <w:tc>
          <w:tcPr>
            <w:tcW w:w="8848" w:type="dxa"/>
            <w:gridSpan w:val="8"/>
            <w:shd w:val="clear" w:color="auto" w:fill="auto"/>
            <w:vAlign w:val="center"/>
          </w:tcPr>
          <w:p>
            <w:pPr>
              <w:numPr>
                <w:ilvl w:val="0"/>
                <w:numId w:val="2"/>
              </w:numPr>
              <w:spacing w:line="0" w:lineRule="atLeast"/>
              <w:rPr>
                <w:rFonts w:ascii="楷体_GB2312" w:hAnsi="宋体" w:eastAsia="楷体_GB2312"/>
                <w:b/>
                <w:color w:val="000000"/>
                <w:sz w:val="24"/>
              </w:rPr>
            </w:pPr>
            <w:r>
              <w:rPr>
                <w:rFonts w:hint="eastAsia" w:ascii="楷体_GB2312" w:hAnsi="宋体" w:eastAsia="楷体_GB2312"/>
                <w:b/>
                <w:color w:val="000000"/>
                <w:sz w:val="24"/>
              </w:rPr>
              <w:t>填写内容须真实、准确，字迹须清楚、整洁，建议使用</w:t>
            </w:r>
            <w:r>
              <w:rPr>
                <w:rFonts w:hint="eastAsia" w:ascii="楷体_GB2312" w:hAnsi="宋体" w:eastAsia="楷体_GB2312"/>
                <w:b/>
                <w:sz w:val="24"/>
              </w:rPr>
              <w:t>电子打印</w:t>
            </w:r>
            <w:r>
              <w:rPr>
                <w:rFonts w:hint="eastAsia" w:ascii="楷体_GB2312" w:hAnsi="宋体" w:eastAsia="楷体_GB2312"/>
                <w:b/>
                <w:color w:val="000000"/>
                <w:sz w:val="24"/>
              </w:rPr>
              <w:t>方式。</w:t>
            </w:r>
          </w:p>
          <w:p>
            <w:pPr>
              <w:numPr>
                <w:ilvl w:val="0"/>
                <w:numId w:val="2"/>
              </w:numPr>
              <w:spacing w:line="0" w:lineRule="atLeast"/>
              <w:rPr>
                <w:rFonts w:ascii="宋体" w:hAnsi="宋体"/>
                <w:b/>
                <w:color w:val="000000"/>
                <w:sz w:val="24"/>
              </w:rPr>
            </w:pPr>
            <w:r>
              <w:rPr>
                <w:rFonts w:hint="eastAsia" w:ascii="楷体_GB2312" w:hAnsi="宋体" w:eastAsia="楷体_GB2312"/>
                <w:b/>
                <w:color w:val="000000"/>
                <w:sz w:val="24"/>
              </w:rPr>
              <w:t>请提供加盖单位公章的企业法人营业执照一份。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1134" w:type="dxa"/>
            <w:gridSpan w:val="2"/>
            <w:shd w:val="clear" w:color="auto" w:fill="auto"/>
            <w:vAlign w:val="center"/>
          </w:tcPr>
          <w:p>
            <w:pPr>
              <w:spacing w:line="0" w:lineRule="atLeast"/>
              <w:jc w:val="center"/>
              <w:rPr>
                <w:rFonts w:ascii="宋体" w:hAnsi="宋体"/>
                <w:b/>
                <w:color w:val="000000"/>
                <w:sz w:val="24"/>
              </w:rPr>
            </w:pPr>
            <w:r>
              <w:rPr>
                <w:rFonts w:hint="eastAsia" w:ascii="宋体" w:hAnsi="宋体"/>
                <w:b/>
                <w:color w:val="000000"/>
                <w:sz w:val="24"/>
              </w:rPr>
              <w:t>CA中心填写</w:t>
            </w:r>
          </w:p>
        </w:tc>
        <w:tc>
          <w:tcPr>
            <w:tcW w:w="8848" w:type="dxa"/>
            <w:gridSpan w:val="8"/>
            <w:shd w:val="clear" w:color="auto" w:fill="auto"/>
            <w:vAlign w:val="center"/>
          </w:tcPr>
          <w:p>
            <w:pPr>
              <w:spacing w:line="0" w:lineRule="atLeast"/>
              <w:ind w:firstLine="241" w:firstLineChars="100"/>
              <w:rPr>
                <w:rFonts w:ascii="宋体" w:hAnsi="宋体"/>
                <w:b/>
                <w:color w:val="000000"/>
                <w:sz w:val="24"/>
              </w:rPr>
            </w:pPr>
            <w:r>
              <w:rPr>
                <w:rFonts w:hint="eastAsia" w:ascii="宋体" w:hAnsi="宋体"/>
                <w:b/>
                <w:color w:val="000000"/>
                <w:sz w:val="24"/>
              </w:rPr>
              <w:t>CA经办人签字 ：                日期：</w:t>
            </w:r>
          </w:p>
        </w:tc>
      </w:tr>
    </w:tbl>
    <w:p>
      <w:pPr>
        <w:pStyle w:val="2"/>
        <w:spacing w:before="120" w:after="120" w:line="360" w:lineRule="auto"/>
        <w:jc w:val="center"/>
        <w:rPr>
          <w:rFonts w:hint="eastAsia" w:ascii="Times New Roman" w:hAnsi="Times New Roman" w:eastAsia="宋体" w:cs="Times New Roman"/>
          <w:b/>
          <w:kern w:val="44"/>
          <w:sz w:val="36"/>
          <w:szCs w:val="36"/>
        </w:rPr>
      </w:pPr>
      <w:r>
        <w:rPr>
          <w:rFonts w:ascii="仿宋_GB2312" w:eastAsia="仿宋_GB2312"/>
          <w:b w:val="0"/>
          <w:sz w:val="28"/>
          <w:szCs w:val="28"/>
        </w:rPr>
        <w:br w:type="page"/>
      </w:r>
      <w:r>
        <w:rPr>
          <w:rFonts w:hint="eastAsia" w:ascii="Times New Roman" w:hAnsi="Times New Roman" w:eastAsia="宋体" w:cs="Times New Roman"/>
          <w:sz w:val="36"/>
          <w:szCs w:val="36"/>
        </w:rPr>
        <w:t>附件3</w:t>
      </w:r>
      <w:r>
        <w:rPr>
          <w:rFonts w:hint="eastAsia" w:cs="Times New Roman"/>
          <w:sz w:val="36"/>
          <w:szCs w:val="36"/>
          <w:lang w:val="en-US" w:eastAsia="zh-CN"/>
        </w:rPr>
        <w:t xml:space="preserve">  </w:t>
      </w:r>
      <w:r>
        <w:rPr>
          <w:rFonts w:hint="eastAsia" w:ascii="Times New Roman" w:hAnsi="Times New Roman" w:eastAsia="宋体" w:cs="Times New Roman"/>
          <w:sz w:val="36"/>
          <w:szCs w:val="36"/>
        </w:rPr>
        <w:t>IPO网下申购平台证书开通申请表</w:t>
      </w:r>
    </w:p>
    <w:p>
      <w:pPr>
        <w:rPr>
          <w:rFonts w:ascii="宋体" w:hAnsi="宋体"/>
          <w:b/>
          <w:color w:val="000000"/>
          <w:kern w:val="0"/>
        </w:rPr>
      </w:pPr>
      <w:r>
        <w:rPr>
          <w:rFonts w:hint="eastAsia" w:ascii="宋体" w:hAnsi="宋体"/>
          <w:b/>
          <w:color w:val="000000"/>
          <w:kern w:val="0"/>
        </w:rPr>
        <w:t>上证所信息网络有限公司：</w:t>
      </w:r>
    </w:p>
    <w:p>
      <w:pPr>
        <w:spacing w:before="156" w:beforeLines="50" w:after="156" w:afterLines="50"/>
        <w:ind w:firstLine="420"/>
        <w:rPr>
          <w:rFonts w:ascii="宋体" w:hAnsi="宋体"/>
          <w:b/>
          <w:color w:val="000000"/>
          <w:kern w:val="0"/>
        </w:rPr>
      </w:pPr>
      <w:r>
        <w:rPr>
          <w:rFonts w:hint="eastAsia" w:ascii="宋体" w:hAnsi="宋体"/>
          <w:b/>
          <w:color w:val="000000"/>
          <w:kern w:val="0"/>
        </w:rPr>
        <w:t>因参与上交所网下申购业务，本人/本单位需要申请上交所IPO网下申购平台证书，并将证书与本人/本机构如下身份信息绑定(所有项目必填,请电子方式填写并打印后签字盖章)：</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2"/>
        <w:gridCol w:w="2336"/>
        <w:gridCol w:w="5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622" w:type="dxa"/>
            <w:vMerge w:val="restart"/>
            <w:vAlign w:val="center"/>
          </w:tcPr>
          <w:p>
            <w:pPr>
              <w:spacing w:before="156" w:beforeLines="50" w:after="156" w:afterLines="50"/>
              <w:jc w:val="center"/>
              <w:rPr>
                <w:rFonts w:ascii="宋体" w:hAnsi="宋体"/>
                <w:b/>
                <w:color w:val="000000"/>
                <w:kern w:val="0"/>
              </w:rPr>
            </w:pPr>
            <w:r>
              <w:rPr>
                <w:rFonts w:hint="eastAsia" w:ascii="宋体" w:hAnsi="宋体"/>
                <w:b/>
                <w:color w:val="000000"/>
                <w:kern w:val="0"/>
              </w:rPr>
              <w:t>个人用户填写</w:t>
            </w:r>
          </w:p>
        </w:tc>
        <w:tc>
          <w:tcPr>
            <w:tcW w:w="2336" w:type="dxa"/>
            <w:vAlign w:val="center"/>
          </w:tcPr>
          <w:p>
            <w:pPr>
              <w:jc w:val="center"/>
              <w:rPr>
                <w:rFonts w:ascii="宋体" w:hAnsi="宋体"/>
                <w:b/>
                <w:color w:val="000000"/>
                <w:kern w:val="0"/>
              </w:rPr>
            </w:pPr>
            <w:r>
              <w:rPr>
                <w:rFonts w:hint="eastAsia" w:ascii="宋体" w:hAnsi="宋体"/>
                <w:b/>
                <w:color w:val="000000"/>
                <w:kern w:val="0"/>
              </w:rPr>
              <w:t>用户姓名</w:t>
            </w:r>
          </w:p>
        </w:tc>
        <w:tc>
          <w:tcPr>
            <w:tcW w:w="5821" w:type="dxa"/>
          </w:tcPr>
          <w:p>
            <w:pPr>
              <w:rPr>
                <w:rFonts w:ascii="宋体" w:hAnsi="宋体"/>
                <w:b/>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622" w:type="dxa"/>
            <w:vMerge w:val="continue"/>
            <w:vAlign w:val="center"/>
          </w:tcPr>
          <w:p>
            <w:pPr>
              <w:spacing w:before="156" w:beforeLines="50" w:after="156" w:afterLines="50"/>
              <w:jc w:val="center"/>
              <w:rPr>
                <w:rFonts w:ascii="宋体" w:hAnsi="宋体"/>
                <w:b/>
                <w:color w:val="000000"/>
                <w:kern w:val="0"/>
              </w:rPr>
            </w:pPr>
          </w:p>
        </w:tc>
        <w:tc>
          <w:tcPr>
            <w:tcW w:w="2336" w:type="dxa"/>
            <w:vAlign w:val="center"/>
          </w:tcPr>
          <w:p>
            <w:pPr>
              <w:jc w:val="center"/>
              <w:rPr>
                <w:rFonts w:ascii="宋体" w:hAnsi="宋体"/>
                <w:b/>
                <w:color w:val="000000"/>
                <w:kern w:val="0"/>
              </w:rPr>
            </w:pPr>
            <w:r>
              <w:rPr>
                <w:rFonts w:hint="eastAsia" w:ascii="宋体" w:hAnsi="宋体"/>
                <w:b/>
                <w:color w:val="000000"/>
                <w:kern w:val="0"/>
              </w:rPr>
              <w:t>身份证件号码</w:t>
            </w:r>
          </w:p>
        </w:tc>
        <w:tc>
          <w:tcPr>
            <w:tcW w:w="5821" w:type="dxa"/>
          </w:tcPr>
          <w:p>
            <w:pPr>
              <w:rPr>
                <w:rFonts w:ascii="楷体_GB2312" w:hAnsi="宋体" w:eastAsia="楷体_GB2312"/>
                <w:b/>
                <w:color w:val="00000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622" w:type="dxa"/>
            <w:vMerge w:val="continue"/>
            <w:vAlign w:val="center"/>
          </w:tcPr>
          <w:p>
            <w:pPr>
              <w:spacing w:before="156" w:beforeLines="50" w:after="156" w:afterLines="50"/>
              <w:jc w:val="center"/>
              <w:rPr>
                <w:rFonts w:ascii="宋体" w:hAnsi="宋体"/>
                <w:b/>
                <w:color w:val="000000"/>
                <w:kern w:val="0"/>
              </w:rPr>
            </w:pPr>
          </w:p>
        </w:tc>
        <w:tc>
          <w:tcPr>
            <w:tcW w:w="2336" w:type="dxa"/>
            <w:vAlign w:val="center"/>
          </w:tcPr>
          <w:p>
            <w:pPr>
              <w:jc w:val="center"/>
              <w:rPr>
                <w:rFonts w:ascii="宋体" w:hAnsi="宋体"/>
                <w:b/>
                <w:color w:val="000000"/>
                <w:kern w:val="0"/>
              </w:rPr>
            </w:pPr>
            <w:r>
              <w:rPr>
                <w:rFonts w:hint="eastAsia" w:ascii="宋体" w:hAnsi="宋体"/>
                <w:b/>
                <w:color w:val="000000"/>
                <w:kern w:val="0"/>
              </w:rPr>
              <w:t>沪市股东代码卡号</w:t>
            </w:r>
          </w:p>
        </w:tc>
        <w:tc>
          <w:tcPr>
            <w:tcW w:w="5821" w:type="dxa"/>
          </w:tcPr>
          <w:p>
            <w:pPr>
              <w:rPr>
                <w:rFonts w:ascii="楷体_GB2312" w:hAnsi="宋体" w:eastAsia="楷体_GB2312"/>
                <w:b/>
                <w:color w:val="00000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622" w:type="dxa"/>
            <w:vMerge w:val="continue"/>
            <w:vAlign w:val="center"/>
          </w:tcPr>
          <w:p>
            <w:pPr>
              <w:spacing w:before="156" w:beforeLines="50" w:after="156" w:afterLines="50"/>
              <w:jc w:val="center"/>
              <w:rPr>
                <w:rFonts w:ascii="宋体" w:hAnsi="宋体"/>
                <w:b/>
                <w:color w:val="000000"/>
                <w:kern w:val="0"/>
              </w:rPr>
            </w:pPr>
          </w:p>
        </w:tc>
        <w:tc>
          <w:tcPr>
            <w:tcW w:w="2336" w:type="dxa"/>
            <w:vAlign w:val="center"/>
          </w:tcPr>
          <w:p>
            <w:pPr>
              <w:jc w:val="center"/>
              <w:rPr>
                <w:rFonts w:ascii="宋体" w:hAnsi="宋体"/>
                <w:b/>
                <w:color w:val="000000"/>
                <w:kern w:val="0"/>
              </w:rPr>
            </w:pPr>
            <w:r>
              <w:rPr>
                <w:rFonts w:hint="eastAsia" w:ascii="宋体" w:hAnsi="宋体"/>
                <w:b/>
                <w:color w:val="000000"/>
                <w:kern w:val="0"/>
              </w:rPr>
              <w:t>联系电话</w:t>
            </w:r>
          </w:p>
        </w:tc>
        <w:tc>
          <w:tcPr>
            <w:tcW w:w="5821" w:type="dxa"/>
            <w:vAlign w:val="center"/>
          </w:tcPr>
          <w:p>
            <w:pPr>
              <w:rPr>
                <w:rFonts w:ascii="楷体_GB2312" w:hAnsi="宋体" w:eastAsia="楷体_GB2312"/>
                <w:b/>
                <w:color w:val="000000"/>
                <w:sz w:val="24"/>
                <w:szCs w:val="21"/>
              </w:rPr>
            </w:pPr>
            <w:r>
              <w:rPr>
                <w:rFonts w:hint="eastAsia" w:ascii="宋体" w:hAnsi="宋体"/>
                <w:b/>
                <w:color w:val="000000"/>
                <w:kern w:val="0"/>
              </w:rPr>
              <w:t>手机:                    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622" w:type="dxa"/>
            <w:vMerge w:val="restart"/>
            <w:vAlign w:val="center"/>
          </w:tcPr>
          <w:p>
            <w:pPr>
              <w:spacing w:before="156" w:beforeLines="50" w:after="156" w:afterLines="50"/>
              <w:jc w:val="center"/>
              <w:rPr>
                <w:rFonts w:ascii="宋体" w:hAnsi="宋体"/>
                <w:b/>
                <w:color w:val="000000"/>
                <w:kern w:val="0"/>
              </w:rPr>
            </w:pPr>
            <w:r>
              <w:rPr>
                <w:rFonts w:hint="eastAsia" w:ascii="宋体" w:hAnsi="宋体"/>
                <w:b/>
                <w:color w:val="000000"/>
                <w:kern w:val="0"/>
              </w:rPr>
              <w:t>机构用户填写</w:t>
            </w:r>
          </w:p>
        </w:tc>
        <w:tc>
          <w:tcPr>
            <w:tcW w:w="2336" w:type="dxa"/>
            <w:vAlign w:val="center"/>
          </w:tcPr>
          <w:p>
            <w:pPr>
              <w:jc w:val="center"/>
              <w:rPr>
                <w:rFonts w:ascii="宋体" w:hAnsi="宋体"/>
                <w:b/>
                <w:color w:val="000000"/>
                <w:kern w:val="0"/>
              </w:rPr>
            </w:pPr>
            <w:r>
              <w:rPr>
                <w:rFonts w:hint="eastAsia" w:ascii="宋体" w:hAnsi="宋体"/>
                <w:b/>
                <w:color w:val="000000"/>
                <w:kern w:val="0"/>
              </w:rPr>
              <w:t>机构名称</w:t>
            </w:r>
          </w:p>
        </w:tc>
        <w:tc>
          <w:tcPr>
            <w:tcW w:w="5821" w:type="dxa"/>
          </w:tcPr>
          <w:p>
            <w:pPr>
              <w:rPr>
                <w:rFonts w:ascii="楷体_GB2312" w:hAnsi="宋体" w:eastAsia="楷体_GB2312"/>
                <w:b/>
                <w:color w:val="000000"/>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0" w:hRule="atLeast"/>
          <w:jc w:val="center"/>
        </w:trPr>
        <w:tc>
          <w:tcPr>
            <w:tcW w:w="622" w:type="dxa"/>
            <w:vMerge w:val="continue"/>
            <w:vAlign w:val="center"/>
          </w:tcPr>
          <w:p>
            <w:pPr>
              <w:spacing w:before="156" w:beforeLines="50" w:after="156" w:afterLines="50"/>
              <w:jc w:val="center"/>
              <w:rPr>
                <w:rFonts w:ascii="宋体" w:hAnsi="宋体"/>
                <w:b/>
                <w:color w:val="000000"/>
                <w:kern w:val="0"/>
              </w:rPr>
            </w:pPr>
          </w:p>
        </w:tc>
        <w:tc>
          <w:tcPr>
            <w:tcW w:w="2336" w:type="dxa"/>
            <w:vAlign w:val="center"/>
          </w:tcPr>
          <w:p>
            <w:pPr>
              <w:jc w:val="center"/>
              <w:rPr>
                <w:rFonts w:ascii="宋体" w:hAnsi="宋体"/>
                <w:b/>
                <w:color w:val="000000"/>
                <w:kern w:val="0"/>
              </w:rPr>
            </w:pPr>
            <w:r>
              <w:rPr>
                <w:rFonts w:hint="eastAsia" w:ascii="宋体" w:hAnsi="宋体"/>
                <w:b/>
                <w:color w:val="000000"/>
                <w:kern w:val="0"/>
              </w:rPr>
              <w:t>机构类型</w:t>
            </w:r>
          </w:p>
        </w:tc>
        <w:tc>
          <w:tcPr>
            <w:tcW w:w="5821" w:type="dxa"/>
          </w:tcPr>
          <w:p>
            <w:pPr>
              <w:spacing w:line="400" w:lineRule="exact"/>
              <w:rPr>
                <w:rFonts w:ascii="楷体_GB2312" w:hAnsi="宋体" w:eastAsia="楷体_GB2312"/>
                <w:b/>
                <w:color w:val="000000"/>
                <w:szCs w:val="21"/>
              </w:rPr>
            </w:pPr>
            <w:r>
              <w:rPr>
                <w:rFonts w:hint="eastAsia" w:ascii="楷体_GB2312" w:hAnsi="宋体" w:eastAsia="楷体_GB2312"/>
                <w:b/>
                <w:color w:val="000000"/>
                <w:szCs w:val="21"/>
              </w:rPr>
              <w:t xml:space="preserve">□保荐机构      </w:t>
            </w:r>
            <w:r>
              <w:rPr>
                <w:rFonts w:hint="eastAsia" w:ascii="楷体_GB2312" w:hAnsi="宋体" w:eastAsia="楷体_GB2312"/>
                <w:b/>
                <w:color w:val="000000"/>
                <w:szCs w:val="21"/>
                <w:lang w:val="en-US" w:eastAsia="zh-CN"/>
              </w:rPr>
              <w:t xml:space="preserve"> </w:t>
            </w:r>
            <w:r>
              <w:rPr>
                <w:rFonts w:hint="eastAsia" w:ascii="楷体_GB2312" w:hAnsi="宋体" w:eastAsia="楷体_GB2312"/>
                <w:b/>
                <w:color w:val="000000"/>
                <w:szCs w:val="21"/>
              </w:rPr>
              <w:t xml:space="preserve">  □证券投资基金公司</w:t>
            </w:r>
          </w:p>
          <w:p>
            <w:pPr>
              <w:spacing w:line="400" w:lineRule="exact"/>
              <w:rPr>
                <w:rFonts w:ascii="楷体_GB2312" w:hAnsi="宋体" w:eastAsia="楷体_GB2312"/>
                <w:b/>
                <w:color w:val="000000"/>
                <w:szCs w:val="21"/>
              </w:rPr>
            </w:pPr>
            <w:r>
              <w:rPr>
                <w:rFonts w:hint="eastAsia" w:ascii="楷体_GB2312" w:hAnsi="宋体" w:eastAsia="楷体_GB2312"/>
                <w:b/>
                <w:color w:val="000000"/>
                <w:szCs w:val="21"/>
              </w:rPr>
              <w:t>□信托投资公司     □财务公司</w:t>
            </w:r>
          </w:p>
          <w:p>
            <w:pPr>
              <w:spacing w:line="400" w:lineRule="exact"/>
              <w:rPr>
                <w:rFonts w:ascii="楷体_GB2312" w:hAnsi="宋体" w:eastAsia="楷体_GB2312"/>
                <w:b/>
                <w:color w:val="000000"/>
                <w:szCs w:val="21"/>
              </w:rPr>
            </w:pPr>
            <w:r>
              <w:rPr>
                <w:rFonts w:hint="eastAsia" w:ascii="楷体_GB2312" w:hAnsi="宋体" w:eastAsia="楷体_GB2312"/>
                <w:b/>
                <w:color w:val="000000"/>
                <w:szCs w:val="21"/>
              </w:rPr>
              <w:t>□保险机构投资者   □合格境外机构投资者</w:t>
            </w:r>
          </w:p>
          <w:p>
            <w:pPr>
              <w:spacing w:line="400" w:lineRule="exact"/>
              <w:rPr>
                <w:rFonts w:ascii="楷体_GB2312" w:hAnsi="宋体" w:eastAsia="楷体_GB2312"/>
                <w:b/>
                <w:color w:val="000000"/>
                <w:szCs w:val="21"/>
              </w:rPr>
            </w:pPr>
            <w:r>
              <w:rPr>
                <w:rFonts w:hint="eastAsia" w:ascii="楷体_GB2312" w:hAnsi="宋体" w:eastAsia="楷体_GB2312"/>
                <w:b/>
                <w:color w:val="000000"/>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622" w:type="dxa"/>
            <w:vMerge w:val="continue"/>
            <w:vAlign w:val="center"/>
          </w:tcPr>
          <w:p>
            <w:pPr>
              <w:spacing w:before="156" w:beforeLines="50" w:after="156" w:afterLines="50"/>
              <w:jc w:val="center"/>
              <w:rPr>
                <w:rFonts w:ascii="宋体" w:hAnsi="宋体"/>
                <w:b/>
                <w:color w:val="000000"/>
                <w:kern w:val="0"/>
              </w:rPr>
            </w:pPr>
          </w:p>
        </w:tc>
        <w:tc>
          <w:tcPr>
            <w:tcW w:w="2336" w:type="dxa"/>
            <w:vAlign w:val="center"/>
          </w:tcPr>
          <w:p>
            <w:pPr>
              <w:jc w:val="center"/>
              <w:rPr>
                <w:rFonts w:ascii="宋体" w:hAnsi="宋体"/>
                <w:b/>
                <w:color w:val="000000"/>
                <w:kern w:val="0"/>
              </w:rPr>
            </w:pPr>
            <w:r>
              <w:rPr>
                <w:rFonts w:hint="eastAsia" w:ascii="宋体" w:hAnsi="宋体"/>
                <w:b/>
                <w:color w:val="000000"/>
                <w:kern w:val="0"/>
              </w:rPr>
              <w:t>QF号</w:t>
            </w:r>
          </w:p>
        </w:tc>
        <w:tc>
          <w:tcPr>
            <w:tcW w:w="5821" w:type="dxa"/>
            <w:vAlign w:val="center"/>
          </w:tcPr>
          <w:p>
            <w:pPr>
              <w:jc w:val="right"/>
              <w:rPr>
                <w:rFonts w:ascii="宋体" w:hAnsi="宋体"/>
                <w:b/>
                <w:color w:val="A6A6A6"/>
                <w:kern w:val="0"/>
              </w:rPr>
            </w:pPr>
            <w:r>
              <w:rPr>
                <w:rFonts w:hint="eastAsia" w:ascii="宋体" w:hAnsi="宋体"/>
                <w:b/>
                <w:color w:val="000000"/>
                <w:kern w:val="0"/>
              </w:rPr>
              <w:t xml:space="preserve">                       </w:t>
            </w:r>
            <w:r>
              <w:rPr>
                <w:rFonts w:hint="eastAsia" w:ascii="宋体" w:hAnsi="宋体"/>
                <w:b/>
                <w:color w:val="A6A6A6"/>
                <w:kern w:val="0"/>
              </w:rPr>
              <w:t>（合格境外机构投资者必填）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622" w:type="dxa"/>
            <w:vMerge w:val="continue"/>
            <w:vAlign w:val="center"/>
          </w:tcPr>
          <w:p>
            <w:pPr>
              <w:spacing w:before="156" w:beforeLines="50" w:after="156" w:afterLines="50"/>
              <w:jc w:val="center"/>
              <w:rPr>
                <w:rFonts w:ascii="宋体" w:hAnsi="宋体"/>
                <w:b/>
                <w:color w:val="000000"/>
                <w:kern w:val="0"/>
              </w:rPr>
            </w:pPr>
          </w:p>
        </w:tc>
        <w:tc>
          <w:tcPr>
            <w:tcW w:w="2336" w:type="dxa"/>
            <w:vAlign w:val="center"/>
          </w:tcPr>
          <w:p>
            <w:pPr>
              <w:jc w:val="center"/>
              <w:rPr>
                <w:rFonts w:ascii="宋体" w:hAnsi="宋体"/>
                <w:b/>
                <w:color w:val="000000"/>
                <w:kern w:val="0"/>
              </w:rPr>
            </w:pPr>
            <w:r>
              <w:rPr>
                <w:rFonts w:hint="eastAsia" w:ascii="宋体" w:hAnsi="宋体"/>
                <w:b/>
                <w:color w:val="000000"/>
                <w:kern w:val="0"/>
              </w:rPr>
              <w:t>统一社会信用代码证</w:t>
            </w:r>
          </w:p>
        </w:tc>
        <w:tc>
          <w:tcPr>
            <w:tcW w:w="5821" w:type="dxa"/>
            <w:vAlign w:val="center"/>
          </w:tcPr>
          <w:p>
            <w:pPr>
              <w:jc w:val="right"/>
              <w:rPr>
                <w:rFonts w:ascii="宋体" w:hAnsi="宋体"/>
                <w:b/>
                <w:color w:val="000000"/>
                <w:kern w:val="0"/>
              </w:rPr>
            </w:pPr>
            <w:r>
              <w:rPr>
                <w:rFonts w:hint="eastAsia" w:ascii="宋体" w:hAnsi="宋体"/>
                <w:b/>
                <w:color w:val="000000"/>
                <w:kern w:val="0"/>
              </w:rPr>
              <w:t xml:space="preserve">  </w:t>
            </w:r>
            <w:r>
              <w:rPr>
                <w:rFonts w:hint="eastAsia" w:ascii="宋体" w:hAnsi="宋体"/>
                <w:b/>
                <w:color w:val="A6A6A6"/>
                <w:kern w:val="0"/>
              </w:rPr>
              <w:t>(合格境外机构投资者之外的机构类型，必填写）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622" w:type="dxa"/>
            <w:vMerge w:val="continue"/>
            <w:vAlign w:val="center"/>
          </w:tcPr>
          <w:p>
            <w:pPr>
              <w:spacing w:before="156" w:beforeLines="50" w:after="156" w:afterLines="50"/>
              <w:jc w:val="center"/>
              <w:rPr>
                <w:rFonts w:ascii="宋体" w:hAnsi="宋体"/>
                <w:b/>
                <w:color w:val="000000"/>
                <w:kern w:val="0"/>
              </w:rPr>
            </w:pPr>
          </w:p>
        </w:tc>
        <w:tc>
          <w:tcPr>
            <w:tcW w:w="2336" w:type="dxa"/>
            <w:vAlign w:val="center"/>
          </w:tcPr>
          <w:p>
            <w:pPr>
              <w:jc w:val="center"/>
              <w:rPr>
                <w:rFonts w:ascii="宋体" w:hAnsi="宋体"/>
                <w:b/>
                <w:color w:val="000000"/>
                <w:kern w:val="0"/>
              </w:rPr>
            </w:pPr>
            <w:r>
              <w:rPr>
                <w:rFonts w:hint="eastAsia" w:ascii="宋体" w:hAnsi="宋体"/>
                <w:b/>
                <w:color w:val="000000"/>
                <w:kern w:val="0"/>
              </w:rPr>
              <w:t>联系信息</w:t>
            </w:r>
          </w:p>
        </w:tc>
        <w:tc>
          <w:tcPr>
            <w:tcW w:w="5821" w:type="dxa"/>
            <w:vAlign w:val="center"/>
          </w:tcPr>
          <w:p>
            <w:pPr>
              <w:rPr>
                <w:rFonts w:ascii="宋体" w:hAnsi="宋体"/>
                <w:b/>
                <w:color w:val="000000"/>
                <w:kern w:val="0"/>
              </w:rPr>
            </w:pPr>
            <w:r>
              <w:rPr>
                <w:rFonts w:hint="eastAsia" w:ascii="宋体" w:hAnsi="宋体"/>
                <w:b/>
                <w:color w:val="000000"/>
                <w:kern w:val="0"/>
              </w:rPr>
              <w:t>联系人姓名*：             联系人电话*：</w:t>
            </w:r>
          </w:p>
          <w:p>
            <w:pPr>
              <w:rPr>
                <w:rFonts w:ascii="宋体" w:hAnsi="宋体"/>
                <w:b/>
                <w:color w:val="000000"/>
                <w:kern w:val="0"/>
              </w:rPr>
            </w:pPr>
            <w:r>
              <w:rPr>
                <w:rFonts w:hint="eastAsia" w:ascii="宋体" w:hAnsi="宋体"/>
                <w:b/>
                <w:color w:val="000000"/>
                <w:kern w:val="0"/>
              </w:rPr>
              <w:t xml:space="preserve">联系人手机*: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9" w:hRule="atLeast"/>
          <w:jc w:val="center"/>
        </w:trPr>
        <w:tc>
          <w:tcPr>
            <w:tcW w:w="2958" w:type="dxa"/>
            <w:gridSpan w:val="2"/>
            <w:vAlign w:val="center"/>
          </w:tcPr>
          <w:p>
            <w:pPr>
              <w:jc w:val="center"/>
              <w:rPr>
                <w:rFonts w:ascii="宋体" w:hAnsi="宋体"/>
                <w:b/>
                <w:color w:val="000000"/>
                <w:kern w:val="0"/>
              </w:rPr>
            </w:pPr>
            <w:r>
              <w:rPr>
                <w:rFonts w:hint="eastAsia" w:ascii="宋体" w:hAnsi="宋体"/>
                <w:b/>
                <w:color w:val="000000"/>
                <w:kern w:val="0"/>
              </w:rPr>
              <w:t>承销商填写</w:t>
            </w:r>
          </w:p>
        </w:tc>
        <w:tc>
          <w:tcPr>
            <w:tcW w:w="5821" w:type="dxa"/>
            <w:vAlign w:val="center"/>
          </w:tcPr>
          <w:p>
            <w:pPr>
              <w:rPr>
                <w:rFonts w:ascii="宋体" w:hAnsi="宋体"/>
                <w:b/>
                <w:color w:val="000000"/>
                <w:kern w:val="0"/>
              </w:rPr>
            </w:pPr>
          </w:p>
          <w:p>
            <w:pPr>
              <w:rPr>
                <w:rFonts w:ascii="宋体" w:hAnsi="宋体"/>
                <w:b/>
                <w:color w:val="000000"/>
                <w:kern w:val="0"/>
              </w:rPr>
            </w:pPr>
            <w:r>
              <w:rPr>
                <w:rFonts w:hint="eastAsia" w:ascii="宋体" w:hAnsi="宋体"/>
                <w:b/>
                <w:color w:val="000000"/>
                <w:kern w:val="0"/>
              </w:rPr>
              <w:t xml:space="preserve">   经审核，该用户具备参加IPO询价的相关资格，请予以办理。</w:t>
            </w:r>
          </w:p>
          <w:p>
            <w:pPr>
              <w:rPr>
                <w:rFonts w:ascii="宋体" w:hAnsi="宋体"/>
                <w:b/>
                <w:color w:val="000000"/>
                <w:kern w:val="0"/>
              </w:rPr>
            </w:pPr>
            <w:r>
              <w:rPr>
                <w:rFonts w:hint="eastAsia" w:ascii="宋体" w:hAnsi="宋体"/>
                <w:b/>
                <w:color w:val="000000"/>
                <w:kern w:val="0"/>
              </w:rPr>
              <w:t xml:space="preserve">       经办人签字:             日期:</w:t>
            </w:r>
          </w:p>
          <w:p>
            <w:pPr>
              <w:rPr>
                <w:rFonts w:ascii="宋体" w:hAnsi="宋体"/>
                <w:b/>
                <w:color w:val="000000"/>
                <w:kern w:val="0"/>
              </w:rPr>
            </w:pPr>
            <w:r>
              <w:rPr>
                <w:rFonts w:hint="eastAsia" w:ascii="宋体" w:hAnsi="宋体"/>
                <w:b/>
                <w:color w:val="000000"/>
                <w:kern w:val="0"/>
              </w:rPr>
              <w:t xml:space="preserve">       承销商盖章：</w:t>
            </w:r>
          </w:p>
          <w:p>
            <w:pPr>
              <w:rPr>
                <w:rFonts w:ascii="宋体" w:hAnsi="宋体"/>
                <w:b/>
                <w:color w:val="000000"/>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295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color w:val="000000"/>
                <w:kern w:val="0"/>
              </w:rPr>
            </w:pPr>
            <w:r>
              <w:rPr>
                <w:rFonts w:hint="eastAsia" w:ascii="宋体" w:hAnsi="宋体"/>
                <w:b/>
                <w:color w:val="000000"/>
                <w:kern w:val="0"/>
              </w:rPr>
              <w:t>CA中心填写</w:t>
            </w:r>
          </w:p>
        </w:tc>
        <w:tc>
          <w:tcPr>
            <w:tcW w:w="582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b/>
                <w:color w:val="000000"/>
                <w:kern w:val="0"/>
              </w:rPr>
            </w:pPr>
            <w:r>
              <w:rPr>
                <w:rFonts w:hint="eastAsia" w:ascii="宋体" w:hAnsi="宋体"/>
                <w:b/>
                <w:color w:val="000000"/>
                <w:kern w:val="0"/>
              </w:rPr>
              <w:t>绑定证书编号：网下投资者</w:t>
            </w:r>
            <w:r>
              <w:rPr>
                <w:rFonts w:hint="eastAsia" w:ascii="宋体" w:hAnsi="宋体"/>
                <w:b/>
                <w:color w:val="000000"/>
                <w:kern w:val="0"/>
                <w:u w:val="single"/>
              </w:rPr>
              <w:t xml:space="preserve">             </w:t>
            </w:r>
          </w:p>
        </w:tc>
      </w:tr>
    </w:tbl>
    <w:p>
      <w:pPr>
        <w:spacing w:before="156" w:beforeLines="50" w:after="156" w:afterLines="50"/>
        <w:ind w:firstLine="420"/>
        <w:rPr>
          <w:rFonts w:ascii="宋体" w:hAnsi="宋体"/>
          <w:b/>
          <w:color w:val="000000"/>
          <w:kern w:val="0"/>
        </w:rPr>
      </w:pPr>
      <w:r>
        <w:rPr>
          <w:rFonts w:hint="eastAsia" w:ascii="宋体" w:hAnsi="宋体"/>
          <w:b/>
          <w:color w:val="000000"/>
          <w:kern w:val="0"/>
        </w:rPr>
        <w:t>本人/本单位将妥善保管证书与证书密码(PIN码)，避免他人未经本人/本单位授权而使用本人/本单位证书，当相信或怀疑密钥泄漏或被他人冒用时，本人/本单位将提出证书注销申请。</w:t>
      </w:r>
    </w:p>
    <w:p>
      <w:pPr>
        <w:spacing w:before="156" w:beforeLines="50" w:after="156" w:afterLines="50"/>
        <w:ind w:firstLine="420"/>
        <w:rPr>
          <w:rFonts w:ascii="宋体" w:hAnsi="宋体"/>
          <w:b/>
          <w:color w:val="000000"/>
          <w:kern w:val="0"/>
        </w:rPr>
      </w:pPr>
      <w:r>
        <w:rPr>
          <w:rFonts w:hint="eastAsia" w:ascii="宋体" w:hAnsi="宋体"/>
          <w:b/>
          <w:color w:val="000000"/>
          <w:kern w:val="0"/>
        </w:rPr>
        <w:t>如果本人/本单位将证书用于上交所IPO网下申购平台以外的其他应用或CA中心发现证书的</w:t>
      </w:r>
      <w:r>
        <w:rPr>
          <w:rFonts w:ascii="宋体" w:hAnsi="宋体"/>
          <w:b/>
          <w:color w:val="000000"/>
          <w:kern w:val="0"/>
        </w:rPr>
        <w:t>安全性不能得到保证</w:t>
      </w:r>
      <w:r>
        <w:rPr>
          <w:rFonts w:hint="eastAsia" w:ascii="宋体" w:hAnsi="宋体"/>
          <w:b/>
          <w:color w:val="000000"/>
          <w:kern w:val="0"/>
        </w:rPr>
        <w:t>时，CA中心有权吊销用户</w:t>
      </w:r>
      <w:r>
        <w:rPr>
          <w:rFonts w:ascii="宋体" w:hAnsi="宋体"/>
          <w:b/>
          <w:color w:val="000000"/>
          <w:kern w:val="0"/>
        </w:rPr>
        <w:t>的数字证书</w:t>
      </w:r>
      <w:r>
        <w:rPr>
          <w:rFonts w:hint="eastAsia" w:ascii="宋体" w:hAnsi="宋体"/>
          <w:b/>
          <w:color w:val="000000"/>
          <w:kern w:val="0"/>
        </w:rPr>
        <w:t>。</w:t>
      </w:r>
    </w:p>
    <w:p>
      <w:pPr>
        <w:wordWrap w:val="0"/>
        <w:spacing w:before="156" w:beforeLines="50" w:after="156" w:afterLines="50"/>
        <w:ind w:firstLine="420"/>
        <w:jc w:val="right"/>
        <w:rPr>
          <w:rFonts w:ascii="宋体" w:hAnsi="宋体"/>
          <w:b/>
          <w:color w:val="000000"/>
          <w:kern w:val="0"/>
        </w:rPr>
      </w:pPr>
      <w:r>
        <w:rPr>
          <w:rFonts w:hint="eastAsia" w:ascii="宋体" w:hAnsi="宋体"/>
          <w:b/>
          <w:color w:val="000000"/>
          <w:kern w:val="0"/>
        </w:rPr>
        <w:t xml:space="preserve">申请个人签字/申请机构盖章:                   </w:t>
      </w:r>
    </w:p>
    <w:p>
      <w:pPr>
        <w:wordWrap w:val="0"/>
        <w:spacing w:before="156" w:beforeLines="50" w:after="156" w:afterLines="50"/>
        <w:ind w:firstLine="105"/>
        <w:jc w:val="right"/>
        <w:rPr>
          <w:rFonts w:ascii="宋体" w:hAnsi="宋体"/>
          <w:b/>
          <w:color w:val="000000"/>
          <w:kern w:val="0"/>
        </w:rPr>
      </w:pPr>
      <w:r>
        <w:rPr>
          <w:rFonts w:hint="eastAsia" w:ascii="宋体" w:hAnsi="宋体"/>
          <w:b/>
          <w:color w:val="000000"/>
          <w:kern w:val="0"/>
        </w:rPr>
        <w:t xml:space="preserve">申请时间:      年   月   日 </w:t>
      </w:r>
    </w:p>
    <w:p>
      <w:pPr>
        <w:wordWrap/>
        <w:spacing w:before="156" w:beforeLines="50" w:after="156" w:afterLines="50"/>
        <w:ind w:firstLine="105"/>
        <w:jc w:val="right"/>
        <w:rPr>
          <w:rFonts w:ascii="宋体" w:hAnsi="宋体"/>
          <w:b/>
          <w:color w:val="000000"/>
          <w:kern w:val="0"/>
        </w:rPr>
      </w:pPr>
    </w:p>
    <w:p>
      <w:pPr>
        <w:wordWrap/>
        <w:spacing w:before="156" w:beforeLines="50" w:after="156" w:afterLines="50"/>
        <w:ind w:firstLine="105"/>
        <w:jc w:val="right"/>
        <w:rPr>
          <w:rFonts w:ascii="宋体" w:hAnsi="宋体"/>
          <w:b/>
          <w:color w:val="000000"/>
          <w:kern w:val="0"/>
        </w:rPr>
      </w:pPr>
    </w:p>
    <w:p>
      <w:pPr>
        <w:wordWrap/>
        <w:spacing w:before="156" w:beforeLines="50" w:after="156" w:afterLines="50"/>
        <w:ind w:firstLine="105"/>
        <w:jc w:val="right"/>
        <w:rPr>
          <w:rFonts w:ascii="宋体" w:hAnsi="宋体"/>
          <w:b/>
          <w:color w:val="000000"/>
          <w:kern w:val="0"/>
        </w:rPr>
      </w:pPr>
    </w:p>
    <w:p>
      <w:pPr>
        <w:pStyle w:val="2"/>
        <w:spacing w:before="120" w:after="120" w:line="360" w:lineRule="auto"/>
        <w:jc w:val="center"/>
        <w:rPr>
          <w:rFonts w:hint="eastAsia" w:ascii="Times New Roman" w:hAnsi="Times New Roman" w:eastAsia="宋体" w:cs="Times New Roman"/>
          <w:b/>
          <w:sz w:val="36"/>
          <w:szCs w:val="36"/>
        </w:rPr>
      </w:pPr>
      <w:r>
        <w:rPr>
          <w:rFonts w:hint="eastAsia" w:ascii="Times New Roman" w:hAnsi="Times New Roman" w:eastAsia="宋体" w:cs="Times New Roman"/>
          <w:sz w:val="36"/>
          <w:szCs w:val="36"/>
        </w:rPr>
        <w:t xml:space="preserve">附件4 </w:t>
      </w:r>
      <w:r>
        <w:rPr>
          <w:rFonts w:hint="eastAsia" w:ascii="Times New Roman" w:hAnsi="Times New Roman" w:eastAsia="宋体" w:cs="Times New Roman"/>
          <w:b/>
          <w:sz w:val="36"/>
          <w:szCs w:val="36"/>
        </w:rPr>
        <w:t>上交所数字证书业务办理授权证明</w:t>
      </w:r>
    </w:p>
    <w:p>
      <w:pPr>
        <w:jc w:val="center"/>
        <w:rPr>
          <w:rFonts w:ascii="黑体" w:eastAsia="黑体"/>
          <w:b/>
          <w:color w:val="000000"/>
          <w:sz w:val="44"/>
          <w:szCs w:val="44"/>
        </w:rPr>
      </w:pPr>
    </w:p>
    <w:p>
      <w:pPr>
        <w:ind w:firstLine="560" w:firstLineChars="200"/>
        <w:rPr>
          <w:sz w:val="28"/>
        </w:rPr>
      </w:pPr>
      <w:r>
        <w:rPr>
          <w:rFonts w:hint="eastAsia"/>
          <w:sz w:val="28"/>
        </w:rPr>
        <w:t>兹授权</w:t>
      </w:r>
      <w:r>
        <w:rPr>
          <w:rFonts w:hint="eastAsia"/>
          <w:sz w:val="28"/>
          <w:u w:val="single"/>
        </w:rPr>
        <w:t xml:space="preserve">            </w:t>
      </w:r>
      <w:r>
        <w:rPr>
          <w:rFonts w:hint="eastAsia"/>
          <w:sz w:val="28"/>
        </w:rPr>
        <w:t>，其有效证件为</w:t>
      </w:r>
      <w:r>
        <w:rPr>
          <w:rFonts w:hint="eastAsia"/>
          <w:sz w:val="28"/>
          <w:u w:val="single"/>
        </w:rPr>
        <w:t xml:space="preserve">            </w:t>
      </w:r>
      <w:r>
        <w:rPr>
          <w:rFonts w:hint="eastAsia"/>
          <w:sz w:val="28"/>
        </w:rPr>
        <w:t>（如身份证等），证件号码为</w:t>
      </w:r>
      <w:r>
        <w:rPr>
          <w:rFonts w:hint="eastAsia"/>
          <w:sz w:val="28"/>
          <w:u w:val="single"/>
        </w:rPr>
        <w:t xml:space="preserve">                                                </w:t>
      </w:r>
      <w:r>
        <w:rPr>
          <w:rFonts w:hint="eastAsia"/>
          <w:sz w:val="28"/>
        </w:rPr>
        <w:t>，办理上海证券交易所以下业务：</w:t>
      </w:r>
    </w:p>
    <w:p>
      <w:pPr>
        <w:ind w:firstLine="560" w:firstLineChars="200"/>
        <w:rPr>
          <w:sz w:val="28"/>
        </w:rPr>
      </w:pPr>
      <w:r>
        <w:rPr>
          <w:rFonts w:hint="eastAsia"/>
          <w:sz w:val="28"/>
        </w:rPr>
        <w:t>□证书</w:t>
      </w:r>
      <w:r>
        <w:rPr>
          <w:rFonts w:hint="eastAsia"/>
          <w:sz w:val="28"/>
          <w:lang w:eastAsia="zh-CN"/>
        </w:rPr>
        <w:t>领取</w:t>
      </w:r>
      <w:r>
        <w:rPr>
          <w:rFonts w:hint="eastAsia"/>
          <w:sz w:val="28"/>
        </w:rPr>
        <w:t xml:space="preserve">  </w:t>
      </w:r>
    </w:p>
    <w:p>
      <w:pPr>
        <w:ind w:firstLine="560" w:firstLineChars="200"/>
        <w:rPr>
          <w:sz w:val="28"/>
        </w:rPr>
      </w:pPr>
      <w:r>
        <w:rPr>
          <w:rFonts w:hint="eastAsia"/>
          <w:sz w:val="28"/>
        </w:rPr>
        <w:t xml:space="preserve">□证书解锁 </w:t>
      </w:r>
    </w:p>
    <w:p>
      <w:pPr>
        <w:ind w:firstLine="560" w:firstLineChars="200"/>
        <w:rPr>
          <w:sz w:val="28"/>
        </w:rPr>
      </w:pPr>
      <w:r>
        <w:rPr>
          <w:rFonts w:hint="eastAsia"/>
          <w:sz w:val="28"/>
        </w:rPr>
        <w:t xml:space="preserve">□证书注销 </w:t>
      </w:r>
    </w:p>
    <w:p>
      <w:pPr>
        <w:ind w:firstLine="560" w:firstLineChars="200"/>
        <w:rPr>
          <w:sz w:val="28"/>
        </w:rPr>
      </w:pPr>
      <w:r>
        <w:rPr>
          <w:rFonts w:hint="eastAsia"/>
          <w:sz w:val="28"/>
        </w:rPr>
        <w:t>授权有效期为：_______年___月___日至_______年___月___日，特此证明。</w:t>
      </w:r>
    </w:p>
    <w:p>
      <w:pPr>
        <w:rPr>
          <w:sz w:val="28"/>
        </w:rPr>
      </w:pPr>
    </w:p>
    <w:p>
      <w:pPr>
        <w:ind w:left="1260" w:firstLine="420"/>
        <w:rPr>
          <w:rFonts w:hint="eastAsia"/>
          <w:sz w:val="28"/>
        </w:rPr>
      </w:pPr>
    </w:p>
    <w:p>
      <w:pPr>
        <w:ind w:left="1260" w:firstLine="420"/>
        <w:rPr>
          <w:sz w:val="28"/>
          <w:u w:val="single"/>
        </w:rPr>
      </w:pPr>
      <w:r>
        <w:rPr>
          <w:rFonts w:hint="eastAsia"/>
          <w:sz w:val="28"/>
        </w:rPr>
        <w:t xml:space="preserve">授权单位/个人： </w:t>
      </w:r>
      <w:r>
        <w:rPr>
          <w:rFonts w:hint="eastAsia"/>
          <w:sz w:val="28"/>
          <w:u w:val="single"/>
        </w:rPr>
        <w:t xml:space="preserve">                               </w:t>
      </w:r>
    </w:p>
    <w:p>
      <w:pPr>
        <w:ind w:left="1260" w:firstLine="420"/>
        <w:rPr>
          <w:rFonts w:hint="eastAsia"/>
          <w:sz w:val="28"/>
        </w:rPr>
      </w:pPr>
    </w:p>
    <w:p>
      <w:pPr>
        <w:ind w:left="1260" w:firstLine="420"/>
        <w:rPr>
          <w:sz w:val="28"/>
        </w:rPr>
      </w:pPr>
      <w:r>
        <w:rPr>
          <w:rFonts w:hint="eastAsia"/>
          <w:sz w:val="28"/>
        </w:rPr>
        <w:t>授权单位加盖单位公章/个人签名：</w:t>
      </w:r>
    </w:p>
    <w:p>
      <w:pPr>
        <w:ind w:left="1260" w:firstLine="420"/>
        <w:rPr>
          <w:sz w:val="28"/>
        </w:rPr>
      </w:pPr>
    </w:p>
    <w:p>
      <w:pPr>
        <w:ind w:left="1260" w:firstLine="420"/>
        <w:rPr>
          <w:sz w:val="28"/>
        </w:rPr>
      </w:pPr>
      <w:r>
        <w:rPr>
          <w:rFonts w:hint="eastAsia"/>
          <w:sz w:val="28"/>
        </w:rPr>
        <w:t>授权日期：          年      月      日</w:t>
      </w:r>
    </w:p>
    <w:p>
      <w:pPr>
        <w:wordWrap/>
        <w:spacing w:before="156" w:beforeLines="50" w:after="156" w:afterLines="50"/>
        <w:ind w:firstLine="0"/>
        <w:jc w:val="both"/>
        <w:rPr>
          <w:rFonts w:ascii="宋体" w:hAnsi="宋体"/>
          <w:b/>
          <w:color w:val="000000"/>
          <w:kern w:val="0"/>
        </w:rPr>
      </w:pPr>
    </w:p>
    <w:sectPr>
      <w:footerReference r:id="rId3" w:type="default"/>
      <w:pgSz w:w="11906" w:h="16838"/>
      <w:pgMar w:top="1134" w:right="1466" w:bottom="851" w:left="16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91EDD"/>
    <w:multiLevelType w:val="multilevel"/>
    <w:tmpl w:val="0A091EDD"/>
    <w:lvl w:ilvl="0" w:tentative="0">
      <w:start w:val="1"/>
      <w:numFmt w:val="bullet"/>
      <w:lvlText w:val=""/>
      <w:lvlJc w:val="left"/>
      <w:pPr>
        <w:tabs>
          <w:tab w:val="left" w:pos="420"/>
        </w:tabs>
        <w:ind w:left="420" w:hanging="420"/>
      </w:pPr>
      <w:rPr>
        <w:rFonts w:hint="default" w:ascii="Wingdings" w:hAnsi="Wingdings"/>
        <w:color w:val="auto"/>
      </w:rPr>
    </w:lvl>
    <w:lvl w:ilvl="1" w:tentative="0">
      <w:start w:val="0"/>
      <w:numFmt w:val="bullet"/>
      <w:lvlText w:val="●"/>
      <w:lvlJc w:val="left"/>
      <w:pPr>
        <w:tabs>
          <w:tab w:val="left" w:pos="780"/>
        </w:tabs>
        <w:ind w:left="780" w:hanging="360"/>
      </w:pPr>
      <w:rPr>
        <w:rFonts w:hint="eastAsia" w:ascii="宋体" w:hAnsi="宋体" w:eastAsia="宋体" w:cs="Times New Roman"/>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A9E7ED7"/>
    <w:multiLevelType w:val="multilevel"/>
    <w:tmpl w:val="0A9E7ED7"/>
    <w:lvl w:ilvl="0" w:tentative="0">
      <w:start w:val="3"/>
      <w:numFmt w:val="bullet"/>
      <w:lvlText w:val="□"/>
      <w:lvlJc w:val="left"/>
      <w:pPr>
        <w:ind w:left="360" w:hanging="360"/>
      </w:pPr>
      <w:rPr>
        <w:rFonts w:hint="eastAsia" w:ascii="宋体" w:hAnsi="宋体" w:eastAsia="宋体" w:cs="Times New Roman"/>
        <w:b/>
        <w:color w:val="000000"/>
        <w:sz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F107E6D"/>
    <w:multiLevelType w:val="singleLevel"/>
    <w:tmpl w:val="0F107E6D"/>
    <w:lvl w:ilvl="0" w:tentative="0">
      <w:start w:val="1"/>
      <w:numFmt w:val="decimal"/>
      <w:suff w:val="nothing"/>
      <w:lvlText w:val="%1、"/>
      <w:lvlJc w:val="left"/>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ngwu">
    <w15:presenceInfo w15:providerId="None" w15:userId="jing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MDM4ZmQzYjNmZTBjZWI5MDhmZDExN2ZlMTY2NzkifQ=="/>
  </w:docVars>
  <w:rsids>
    <w:rsidRoot w:val="001B6161"/>
    <w:rsid w:val="0000582D"/>
    <w:rsid w:val="00005830"/>
    <w:rsid w:val="00007F11"/>
    <w:rsid w:val="00012593"/>
    <w:rsid w:val="00017354"/>
    <w:rsid w:val="00020E5C"/>
    <w:rsid w:val="00022269"/>
    <w:rsid w:val="000222EE"/>
    <w:rsid w:val="000223D4"/>
    <w:rsid w:val="00035800"/>
    <w:rsid w:val="00041101"/>
    <w:rsid w:val="000463D9"/>
    <w:rsid w:val="00047343"/>
    <w:rsid w:val="0005605B"/>
    <w:rsid w:val="0005717C"/>
    <w:rsid w:val="00065343"/>
    <w:rsid w:val="0007027B"/>
    <w:rsid w:val="00071323"/>
    <w:rsid w:val="00076BF1"/>
    <w:rsid w:val="00085413"/>
    <w:rsid w:val="00085DE0"/>
    <w:rsid w:val="00087B43"/>
    <w:rsid w:val="000A1211"/>
    <w:rsid w:val="000A6749"/>
    <w:rsid w:val="000A7891"/>
    <w:rsid w:val="000B0C0B"/>
    <w:rsid w:val="000B2049"/>
    <w:rsid w:val="000D35E4"/>
    <w:rsid w:val="000D3CF1"/>
    <w:rsid w:val="000D7C05"/>
    <w:rsid w:val="000F0F22"/>
    <w:rsid w:val="000F2929"/>
    <w:rsid w:val="000F60E6"/>
    <w:rsid w:val="000F71B1"/>
    <w:rsid w:val="0010186C"/>
    <w:rsid w:val="001034C8"/>
    <w:rsid w:val="00110EA2"/>
    <w:rsid w:val="0011611A"/>
    <w:rsid w:val="00117B90"/>
    <w:rsid w:val="001246AD"/>
    <w:rsid w:val="00124F2A"/>
    <w:rsid w:val="0013204B"/>
    <w:rsid w:val="001346CC"/>
    <w:rsid w:val="00135B5C"/>
    <w:rsid w:val="00136806"/>
    <w:rsid w:val="00136A7D"/>
    <w:rsid w:val="001376EC"/>
    <w:rsid w:val="00137CD3"/>
    <w:rsid w:val="0014066E"/>
    <w:rsid w:val="0014122E"/>
    <w:rsid w:val="001420AE"/>
    <w:rsid w:val="001441F3"/>
    <w:rsid w:val="00151C47"/>
    <w:rsid w:val="0016697D"/>
    <w:rsid w:val="00172D21"/>
    <w:rsid w:val="001741C0"/>
    <w:rsid w:val="001747AF"/>
    <w:rsid w:val="00175758"/>
    <w:rsid w:val="00176441"/>
    <w:rsid w:val="0018059A"/>
    <w:rsid w:val="00181B46"/>
    <w:rsid w:val="00183A43"/>
    <w:rsid w:val="001900A9"/>
    <w:rsid w:val="00195E45"/>
    <w:rsid w:val="00196B8B"/>
    <w:rsid w:val="001A03AD"/>
    <w:rsid w:val="001A04E8"/>
    <w:rsid w:val="001A068A"/>
    <w:rsid w:val="001A1C35"/>
    <w:rsid w:val="001A4F11"/>
    <w:rsid w:val="001B5318"/>
    <w:rsid w:val="001B6161"/>
    <w:rsid w:val="001B6811"/>
    <w:rsid w:val="001C2483"/>
    <w:rsid w:val="001D0D37"/>
    <w:rsid w:val="001D5806"/>
    <w:rsid w:val="001E2BC8"/>
    <w:rsid w:val="001E6C78"/>
    <w:rsid w:val="001E6F83"/>
    <w:rsid w:val="001F1022"/>
    <w:rsid w:val="001F454A"/>
    <w:rsid w:val="001F52A7"/>
    <w:rsid w:val="002026A1"/>
    <w:rsid w:val="00204A8B"/>
    <w:rsid w:val="00213CB4"/>
    <w:rsid w:val="002219F5"/>
    <w:rsid w:val="00221C18"/>
    <w:rsid w:val="00224B6A"/>
    <w:rsid w:val="002274A6"/>
    <w:rsid w:val="0022751F"/>
    <w:rsid w:val="00236E59"/>
    <w:rsid w:val="002403D5"/>
    <w:rsid w:val="00242171"/>
    <w:rsid w:val="002427B5"/>
    <w:rsid w:val="0024659C"/>
    <w:rsid w:val="0024743E"/>
    <w:rsid w:val="00252474"/>
    <w:rsid w:val="002564F2"/>
    <w:rsid w:val="00257158"/>
    <w:rsid w:val="0025785C"/>
    <w:rsid w:val="00260CE1"/>
    <w:rsid w:val="00261650"/>
    <w:rsid w:val="00263EE6"/>
    <w:rsid w:val="00265357"/>
    <w:rsid w:val="002678F0"/>
    <w:rsid w:val="002679CA"/>
    <w:rsid w:val="00273CCD"/>
    <w:rsid w:val="00277B8F"/>
    <w:rsid w:val="002810F8"/>
    <w:rsid w:val="00284298"/>
    <w:rsid w:val="00287C0B"/>
    <w:rsid w:val="0029170F"/>
    <w:rsid w:val="00291E21"/>
    <w:rsid w:val="0029549E"/>
    <w:rsid w:val="00296106"/>
    <w:rsid w:val="0029650F"/>
    <w:rsid w:val="00296602"/>
    <w:rsid w:val="002A122E"/>
    <w:rsid w:val="002A298F"/>
    <w:rsid w:val="002A6AF6"/>
    <w:rsid w:val="002B1689"/>
    <w:rsid w:val="002B7A35"/>
    <w:rsid w:val="002C14B5"/>
    <w:rsid w:val="002C167B"/>
    <w:rsid w:val="002C4C97"/>
    <w:rsid w:val="002D1384"/>
    <w:rsid w:val="002D1E24"/>
    <w:rsid w:val="002D3A8A"/>
    <w:rsid w:val="002D625C"/>
    <w:rsid w:val="002D6F4F"/>
    <w:rsid w:val="002E52D0"/>
    <w:rsid w:val="002F06F8"/>
    <w:rsid w:val="002F0ACD"/>
    <w:rsid w:val="002F2F4C"/>
    <w:rsid w:val="002F4EA0"/>
    <w:rsid w:val="002F77AD"/>
    <w:rsid w:val="0030488B"/>
    <w:rsid w:val="0030541A"/>
    <w:rsid w:val="00306DCE"/>
    <w:rsid w:val="0031082E"/>
    <w:rsid w:val="003162C5"/>
    <w:rsid w:val="00316CC9"/>
    <w:rsid w:val="0031743B"/>
    <w:rsid w:val="00317546"/>
    <w:rsid w:val="00321AAA"/>
    <w:rsid w:val="00322C54"/>
    <w:rsid w:val="003319B3"/>
    <w:rsid w:val="003327A2"/>
    <w:rsid w:val="00335C21"/>
    <w:rsid w:val="00342015"/>
    <w:rsid w:val="00345539"/>
    <w:rsid w:val="00346513"/>
    <w:rsid w:val="00351B11"/>
    <w:rsid w:val="00355C56"/>
    <w:rsid w:val="00361FB2"/>
    <w:rsid w:val="003640D7"/>
    <w:rsid w:val="0036427B"/>
    <w:rsid w:val="003654B5"/>
    <w:rsid w:val="0036767E"/>
    <w:rsid w:val="00367A85"/>
    <w:rsid w:val="00373171"/>
    <w:rsid w:val="00375E9B"/>
    <w:rsid w:val="00376AC5"/>
    <w:rsid w:val="00377910"/>
    <w:rsid w:val="00377939"/>
    <w:rsid w:val="00377B55"/>
    <w:rsid w:val="0038022E"/>
    <w:rsid w:val="00380680"/>
    <w:rsid w:val="00382418"/>
    <w:rsid w:val="00387200"/>
    <w:rsid w:val="00391305"/>
    <w:rsid w:val="003A05C7"/>
    <w:rsid w:val="003A1AF0"/>
    <w:rsid w:val="003A1E74"/>
    <w:rsid w:val="003A288B"/>
    <w:rsid w:val="003A3CBC"/>
    <w:rsid w:val="003A73D0"/>
    <w:rsid w:val="003B055B"/>
    <w:rsid w:val="003B5D3A"/>
    <w:rsid w:val="003C45AE"/>
    <w:rsid w:val="003C702C"/>
    <w:rsid w:val="003D3041"/>
    <w:rsid w:val="003D5001"/>
    <w:rsid w:val="003D6D9C"/>
    <w:rsid w:val="003E3609"/>
    <w:rsid w:val="003E4602"/>
    <w:rsid w:val="003F5D29"/>
    <w:rsid w:val="0040245E"/>
    <w:rsid w:val="00402B16"/>
    <w:rsid w:val="00403488"/>
    <w:rsid w:val="00407682"/>
    <w:rsid w:val="00407A76"/>
    <w:rsid w:val="00415489"/>
    <w:rsid w:val="0042004B"/>
    <w:rsid w:val="00421DA3"/>
    <w:rsid w:val="00423444"/>
    <w:rsid w:val="004261D1"/>
    <w:rsid w:val="00427D0F"/>
    <w:rsid w:val="0043261B"/>
    <w:rsid w:val="00441537"/>
    <w:rsid w:val="004517E6"/>
    <w:rsid w:val="004619C7"/>
    <w:rsid w:val="004638FF"/>
    <w:rsid w:val="00463B8A"/>
    <w:rsid w:val="00465423"/>
    <w:rsid w:val="00470562"/>
    <w:rsid w:val="00482685"/>
    <w:rsid w:val="0048281A"/>
    <w:rsid w:val="00484A7E"/>
    <w:rsid w:val="00486958"/>
    <w:rsid w:val="004902F9"/>
    <w:rsid w:val="00491332"/>
    <w:rsid w:val="00491387"/>
    <w:rsid w:val="004913CA"/>
    <w:rsid w:val="0049148B"/>
    <w:rsid w:val="00493879"/>
    <w:rsid w:val="00493C5E"/>
    <w:rsid w:val="00495299"/>
    <w:rsid w:val="004973F4"/>
    <w:rsid w:val="004A004B"/>
    <w:rsid w:val="004A02F9"/>
    <w:rsid w:val="004A43C6"/>
    <w:rsid w:val="004B1159"/>
    <w:rsid w:val="004B6A7E"/>
    <w:rsid w:val="004C1E90"/>
    <w:rsid w:val="004C3DD8"/>
    <w:rsid w:val="004C62B5"/>
    <w:rsid w:val="004C690F"/>
    <w:rsid w:val="004D1AEC"/>
    <w:rsid w:val="004D47ED"/>
    <w:rsid w:val="004D4BA6"/>
    <w:rsid w:val="004E110C"/>
    <w:rsid w:val="004E1771"/>
    <w:rsid w:val="004E4A42"/>
    <w:rsid w:val="004E733D"/>
    <w:rsid w:val="004E7B0C"/>
    <w:rsid w:val="004F196B"/>
    <w:rsid w:val="004F4111"/>
    <w:rsid w:val="005038BD"/>
    <w:rsid w:val="00507D69"/>
    <w:rsid w:val="00511EE9"/>
    <w:rsid w:val="00514017"/>
    <w:rsid w:val="005267D7"/>
    <w:rsid w:val="00527FCE"/>
    <w:rsid w:val="005326BA"/>
    <w:rsid w:val="00535316"/>
    <w:rsid w:val="00542BB1"/>
    <w:rsid w:val="00542C40"/>
    <w:rsid w:val="00543938"/>
    <w:rsid w:val="00543E12"/>
    <w:rsid w:val="00543F22"/>
    <w:rsid w:val="00545218"/>
    <w:rsid w:val="0054619A"/>
    <w:rsid w:val="00551D6B"/>
    <w:rsid w:val="00554246"/>
    <w:rsid w:val="00555D77"/>
    <w:rsid w:val="0055611F"/>
    <w:rsid w:val="0056158B"/>
    <w:rsid w:val="00563FF3"/>
    <w:rsid w:val="00565F35"/>
    <w:rsid w:val="00567128"/>
    <w:rsid w:val="00574293"/>
    <w:rsid w:val="00576CBB"/>
    <w:rsid w:val="00577593"/>
    <w:rsid w:val="00577618"/>
    <w:rsid w:val="00582A01"/>
    <w:rsid w:val="00590404"/>
    <w:rsid w:val="00590ABD"/>
    <w:rsid w:val="005910ED"/>
    <w:rsid w:val="00591343"/>
    <w:rsid w:val="00593279"/>
    <w:rsid w:val="005A0A77"/>
    <w:rsid w:val="005A22F9"/>
    <w:rsid w:val="005B221A"/>
    <w:rsid w:val="005B2514"/>
    <w:rsid w:val="005B58CE"/>
    <w:rsid w:val="005B6190"/>
    <w:rsid w:val="005B67BD"/>
    <w:rsid w:val="005C0BDF"/>
    <w:rsid w:val="005D104D"/>
    <w:rsid w:val="005D12E9"/>
    <w:rsid w:val="005D1AC3"/>
    <w:rsid w:val="005D3CAB"/>
    <w:rsid w:val="005E603E"/>
    <w:rsid w:val="005F479F"/>
    <w:rsid w:val="006026BC"/>
    <w:rsid w:val="00603009"/>
    <w:rsid w:val="006142E2"/>
    <w:rsid w:val="00615B6A"/>
    <w:rsid w:val="00616C85"/>
    <w:rsid w:val="006202FA"/>
    <w:rsid w:val="00621E56"/>
    <w:rsid w:val="00624709"/>
    <w:rsid w:val="0062577C"/>
    <w:rsid w:val="00626940"/>
    <w:rsid w:val="00630A81"/>
    <w:rsid w:val="00631603"/>
    <w:rsid w:val="006333DB"/>
    <w:rsid w:val="00636B01"/>
    <w:rsid w:val="0063701C"/>
    <w:rsid w:val="00640BB1"/>
    <w:rsid w:val="00641BA8"/>
    <w:rsid w:val="00642EB9"/>
    <w:rsid w:val="00644231"/>
    <w:rsid w:val="00645315"/>
    <w:rsid w:val="006550B1"/>
    <w:rsid w:val="00657793"/>
    <w:rsid w:val="006641D7"/>
    <w:rsid w:val="00665767"/>
    <w:rsid w:val="00666726"/>
    <w:rsid w:val="00667D45"/>
    <w:rsid w:val="0067247B"/>
    <w:rsid w:val="0067371B"/>
    <w:rsid w:val="00686C6D"/>
    <w:rsid w:val="00687F3E"/>
    <w:rsid w:val="00697B25"/>
    <w:rsid w:val="006A305A"/>
    <w:rsid w:val="006A7329"/>
    <w:rsid w:val="006B101D"/>
    <w:rsid w:val="006B1BB8"/>
    <w:rsid w:val="006B2BC9"/>
    <w:rsid w:val="006B40BE"/>
    <w:rsid w:val="006C200E"/>
    <w:rsid w:val="006C2415"/>
    <w:rsid w:val="006C6583"/>
    <w:rsid w:val="006D1598"/>
    <w:rsid w:val="006D37B3"/>
    <w:rsid w:val="006E154F"/>
    <w:rsid w:val="006E3BEA"/>
    <w:rsid w:val="006E56E8"/>
    <w:rsid w:val="006E58BF"/>
    <w:rsid w:val="006F2538"/>
    <w:rsid w:val="00700B2D"/>
    <w:rsid w:val="00704B0E"/>
    <w:rsid w:val="00705EE7"/>
    <w:rsid w:val="0071580B"/>
    <w:rsid w:val="00716A25"/>
    <w:rsid w:val="00716FBD"/>
    <w:rsid w:val="007215D3"/>
    <w:rsid w:val="00727333"/>
    <w:rsid w:val="00727B08"/>
    <w:rsid w:val="0073011F"/>
    <w:rsid w:val="00734564"/>
    <w:rsid w:val="00736EE0"/>
    <w:rsid w:val="0073725E"/>
    <w:rsid w:val="0074032F"/>
    <w:rsid w:val="00742106"/>
    <w:rsid w:val="00744D66"/>
    <w:rsid w:val="007468C5"/>
    <w:rsid w:val="007505D6"/>
    <w:rsid w:val="00752091"/>
    <w:rsid w:val="007534D0"/>
    <w:rsid w:val="00753C9F"/>
    <w:rsid w:val="00760521"/>
    <w:rsid w:val="00760BFB"/>
    <w:rsid w:val="00762B07"/>
    <w:rsid w:val="00766B3C"/>
    <w:rsid w:val="0076702B"/>
    <w:rsid w:val="007743C5"/>
    <w:rsid w:val="007743E1"/>
    <w:rsid w:val="007745F9"/>
    <w:rsid w:val="00776452"/>
    <w:rsid w:val="007765B8"/>
    <w:rsid w:val="00777D24"/>
    <w:rsid w:val="00781D18"/>
    <w:rsid w:val="00783CFC"/>
    <w:rsid w:val="007879D7"/>
    <w:rsid w:val="00787C06"/>
    <w:rsid w:val="00790A5D"/>
    <w:rsid w:val="00796228"/>
    <w:rsid w:val="007A386E"/>
    <w:rsid w:val="007A55D5"/>
    <w:rsid w:val="007A57B2"/>
    <w:rsid w:val="007B232A"/>
    <w:rsid w:val="007B32EB"/>
    <w:rsid w:val="007D2642"/>
    <w:rsid w:val="007D5B71"/>
    <w:rsid w:val="007D68F0"/>
    <w:rsid w:val="007E3450"/>
    <w:rsid w:val="007E517A"/>
    <w:rsid w:val="007F278B"/>
    <w:rsid w:val="00806675"/>
    <w:rsid w:val="008205EE"/>
    <w:rsid w:val="00831B6E"/>
    <w:rsid w:val="008334E2"/>
    <w:rsid w:val="008375F3"/>
    <w:rsid w:val="00841D18"/>
    <w:rsid w:val="00851A2A"/>
    <w:rsid w:val="00853A45"/>
    <w:rsid w:val="0085762A"/>
    <w:rsid w:val="008611C9"/>
    <w:rsid w:val="00861F34"/>
    <w:rsid w:val="008747F6"/>
    <w:rsid w:val="00875752"/>
    <w:rsid w:val="0087786B"/>
    <w:rsid w:val="00882C4F"/>
    <w:rsid w:val="00886140"/>
    <w:rsid w:val="0089031F"/>
    <w:rsid w:val="00890E8F"/>
    <w:rsid w:val="00892BED"/>
    <w:rsid w:val="008932DF"/>
    <w:rsid w:val="008934C4"/>
    <w:rsid w:val="00897269"/>
    <w:rsid w:val="008B1C95"/>
    <w:rsid w:val="008B217A"/>
    <w:rsid w:val="008B41B4"/>
    <w:rsid w:val="008C1883"/>
    <w:rsid w:val="008C4775"/>
    <w:rsid w:val="008C5BA8"/>
    <w:rsid w:val="008C7600"/>
    <w:rsid w:val="008C7DA5"/>
    <w:rsid w:val="008D0068"/>
    <w:rsid w:val="008E41B9"/>
    <w:rsid w:val="008F0A27"/>
    <w:rsid w:val="008F0CC6"/>
    <w:rsid w:val="008F3565"/>
    <w:rsid w:val="008F53A7"/>
    <w:rsid w:val="0090350E"/>
    <w:rsid w:val="00906C0F"/>
    <w:rsid w:val="0090748D"/>
    <w:rsid w:val="0091122C"/>
    <w:rsid w:val="00912B19"/>
    <w:rsid w:val="00912F0E"/>
    <w:rsid w:val="00915663"/>
    <w:rsid w:val="00922208"/>
    <w:rsid w:val="0092362D"/>
    <w:rsid w:val="00926C18"/>
    <w:rsid w:val="009324F8"/>
    <w:rsid w:val="009338EE"/>
    <w:rsid w:val="00933C70"/>
    <w:rsid w:val="00957C1F"/>
    <w:rsid w:val="00961A74"/>
    <w:rsid w:val="0096496C"/>
    <w:rsid w:val="00966EEA"/>
    <w:rsid w:val="00975D66"/>
    <w:rsid w:val="00975EFC"/>
    <w:rsid w:val="00982A6E"/>
    <w:rsid w:val="00983EDA"/>
    <w:rsid w:val="0098752A"/>
    <w:rsid w:val="00990496"/>
    <w:rsid w:val="00993B15"/>
    <w:rsid w:val="00993FC2"/>
    <w:rsid w:val="009A3AFF"/>
    <w:rsid w:val="009A5307"/>
    <w:rsid w:val="009B36B6"/>
    <w:rsid w:val="009B3FA3"/>
    <w:rsid w:val="009B5991"/>
    <w:rsid w:val="009B61C0"/>
    <w:rsid w:val="009B66AD"/>
    <w:rsid w:val="009B7808"/>
    <w:rsid w:val="009B7FDF"/>
    <w:rsid w:val="009C377D"/>
    <w:rsid w:val="009C3B63"/>
    <w:rsid w:val="009C3C89"/>
    <w:rsid w:val="009C46FE"/>
    <w:rsid w:val="009D17C6"/>
    <w:rsid w:val="009D2963"/>
    <w:rsid w:val="009D739A"/>
    <w:rsid w:val="009D7595"/>
    <w:rsid w:val="009D7CCF"/>
    <w:rsid w:val="009E13F4"/>
    <w:rsid w:val="009E3208"/>
    <w:rsid w:val="009E3554"/>
    <w:rsid w:val="009E59C1"/>
    <w:rsid w:val="009F0955"/>
    <w:rsid w:val="009F4CD3"/>
    <w:rsid w:val="009F68D2"/>
    <w:rsid w:val="009F6B89"/>
    <w:rsid w:val="00A069E8"/>
    <w:rsid w:val="00A1539B"/>
    <w:rsid w:val="00A216E0"/>
    <w:rsid w:val="00A2394B"/>
    <w:rsid w:val="00A24FAF"/>
    <w:rsid w:val="00A27CEA"/>
    <w:rsid w:val="00A3426B"/>
    <w:rsid w:val="00A424A5"/>
    <w:rsid w:val="00A42639"/>
    <w:rsid w:val="00A43F21"/>
    <w:rsid w:val="00A4512A"/>
    <w:rsid w:val="00A473DA"/>
    <w:rsid w:val="00A51779"/>
    <w:rsid w:val="00A52499"/>
    <w:rsid w:val="00A52E3D"/>
    <w:rsid w:val="00A56D8B"/>
    <w:rsid w:val="00A607EA"/>
    <w:rsid w:val="00A629BF"/>
    <w:rsid w:val="00A675D7"/>
    <w:rsid w:val="00A6770E"/>
    <w:rsid w:val="00A73FF9"/>
    <w:rsid w:val="00A7472E"/>
    <w:rsid w:val="00A7781C"/>
    <w:rsid w:val="00A77F7F"/>
    <w:rsid w:val="00A8307F"/>
    <w:rsid w:val="00A86D38"/>
    <w:rsid w:val="00A87412"/>
    <w:rsid w:val="00A93686"/>
    <w:rsid w:val="00A93D2C"/>
    <w:rsid w:val="00AA21B7"/>
    <w:rsid w:val="00AA2636"/>
    <w:rsid w:val="00AA2DFE"/>
    <w:rsid w:val="00AA3549"/>
    <w:rsid w:val="00AA3A07"/>
    <w:rsid w:val="00AA3E99"/>
    <w:rsid w:val="00AA4AE2"/>
    <w:rsid w:val="00AA7F41"/>
    <w:rsid w:val="00AB1089"/>
    <w:rsid w:val="00AB4939"/>
    <w:rsid w:val="00AB4B5E"/>
    <w:rsid w:val="00AB54E1"/>
    <w:rsid w:val="00AC0E30"/>
    <w:rsid w:val="00AC68EA"/>
    <w:rsid w:val="00AD131A"/>
    <w:rsid w:val="00AD3096"/>
    <w:rsid w:val="00AD3E68"/>
    <w:rsid w:val="00AE1068"/>
    <w:rsid w:val="00AE1DA4"/>
    <w:rsid w:val="00AE27F4"/>
    <w:rsid w:val="00AE2970"/>
    <w:rsid w:val="00AE336C"/>
    <w:rsid w:val="00AE4A27"/>
    <w:rsid w:val="00AE5E20"/>
    <w:rsid w:val="00AF2E20"/>
    <w:rsid w:val="00B070F6"/>
    <w:rsid w:val="00B11689"/>
    <w:rsid w:val="00B14E6A"/>
    <w:rsid w:val="00B20A68"/>
    <w:rsid w:val="00B21AD0"/>
    <w:rsid w:val="00B228A3"/>
    <w:rsid w:val="00B25F59"/>
    <w:rsid w:val="00B26788"/>
    <w:rsid w:val="00B31C19"/>
    <w:rsid w:val="00B32E8B"/>
    <w:rsid w:val="00B32FF1"/>
    <w:rsid w:val="00B337B8"/>
    <w:rsid w:val="00B379A2"/>
    <w:rsid w:val="00B4321C"/>
    <w:rsid w:val="00B469BB"/>
    <w:rsid w:val="00B522F7"/>
    <w:rsid w:val="00B55FCB"/>
    <w:rsid w:val="00B5685F"/>
    <w:rsid w:val="00B60784"/>
    <w:rsid w:val="00B608EF"/>
    <w:rsid w:val="00B628DE"/>
    <w:rsid w:val="00B629E6"/>
    <w:rsid w:val="00B63CF4"/>
    <w:rsid w:val="00B65B95"/>
    <w:rsid w:val="00B66238"/>
    <w:rsid w:val="00B669C3"/>
    <w:rsid w:val="00B67EFE"/>
    <w:rsid w:val="00B703FE"/>
    <w:rsid w:val="00B709CD"/>
    <w:rsid w:val="00B75E62"/>
    <w:rsid w:val="00B86C60"/>
    <w:rsid w:val="00B90AB1"/>
    <w:rsid w:val="00B932C2"/>
    <w:rsid w:val="00B96C28"/>
    <w:rsid w:val="00B9772E"/>
    <w:rsid w:val="00BA0C23"/>
    <w:rsid w:val="00BA49F5"/>
    <w:rsid w:val="00BA5172"/>
    <w:rsid w:val="00BB00CE"/>
    <w:rsid w:val="00BB0168"/>
    <w:rsid w:val="00BB0A06"/>
    <w:rsid w:val="00BB0E8A"/>
    <w:rsid w:val="00BB4AC4"/>
    <w:rsid w:val="00BB4E04"/>
    <w:rsid w:val="00BB52D3"/>
    <w:rsid w:val="00BC5282"/>
    <w:rsid w:val="00BC6892"/>
    <w:rsid w:val="00BC7477"/>
    <w:rsid w:val="00BD023D"/>
    <w:rsid w:val="00BD20CD"/>
    <w:rsid w:val="00BD738D"/>
    <w:rsid w:val="00BD7E55"/>
    <w:rsid w:val="00BF1650"/>
    <w:rsid w:val="00BF2EF5"/>
    <w:rsid w:val="00BF3DA7"/>
    <w:rsid w:val="00C0124A"/>
    <w:rsid w:val="00C01527"/>
    <w:rsid w:val="00C04685"/>
    <w:rsid w:val="00C05C82"/>
    <w:rsid w:val="00C102F4"/>
    <w:rsid w:val="00C10B02"/>
    <w:rsid w:val="00C228FD"/>
    <w:rsid w:val="00C26929"/>
    <w:rsid w:val="00C30052"/>
    <w:rsid w:val="00C33982"/>
    <w:rsid w:val="00C35C9E"/>
    <w:rsid w:val="00C37394"/>
    <w:rsid w:val="00C406E9"/>
    <w:rsid w:val="00C41AC4"/>
    <w:rsid w:val="00C4697D"/>
    <w:rsid w:val="00C50B02"/>
    <w:rsid w:val="00C566DC"/>
    <w:rsid w:val="00C57275"/>
    <w:rsid w:val="00C5732C"/>
    <w:rsid w:val="00C574F3"/>
    <w:rsid w:val="00C6054C"/>
    <w:rsid w:val="00C62EB5"/>
    <w:rsid w:val="00C63A02"/>
    <w:rsid w:val="00C64088"/>
    <w:rsid w:val="00C65B6D"/>
    <w:rsid w:val="00C65E96"/>
    <w:rsid w:val="00C701AD"/>
    <w:rsid w:val="00C73342"/>
    <w:rsid w:val="00C759CB"/>
    <w:rsid w:val="00C80027"/>
    <w:rsid w:val="00C80125"/>
    <w:rsid w:val="00C83F95"/>
    <w:rsid w:val="00C8477B"/>
    <w:rsid w:val="00C853F4"/>
    <w:rsid w:val="00C911F1"/>
    <w:rsid w:val="00C94485"/>
    <w:rsid w:val="00C95C05"/>
    <w:rsid w:val="00CA4312"/>
    <w:rsid w:val="00CA56BB"/>
    <w:rsid w:val="00CB40D2"/>
    <w:rsid w:val="00CB5BBD"/>
    <w:rsid w:val="00CB7CFB"/>
    <w:rsid w:val="00CC1EB2"/>
    <w:rsid w:val="00CD3446"/>
    <w:rsid w:val="00CD41F8"/>
    <w:rsid w:val="00CE1365"/>
    <w:rsid w:val="00CE592E"/>
    <w:rsid w:val="00CE6E58"/>
    <w:rsid w:val="00CF323E"/>
    <w:rsid w:val="00CF3EBB"/>
    <w:rsid w:val="00CF45C1"/>
    <w:rsid w:val="00CF5581"/>
    <w:rsid w:val="00D009D9"/>
    <w:rsid w:val="00D0316F"/>
    <w:rsid w:val="00D06694"/>
    <w:rsid w:val="00D06C42"/>
    <w:rsid w:val="00D07059"/>
    <w:rsid w:val="00D07620"/>
    <w:rsid w:val="00D12E5C"/>
    <w:rsid w:val="00D13172"/>
    <w:rsid w:val="00D2169B"/>
    <w:rsid w:val="00D24474"/>
    <w:rsid w:val="00D24C9B"/>
    <w:rsid w:val="00D3392D"/>
    <w:rsid w:val="00D33FE1"/>
    <w:rsid w:val="00D370F7"/>
    <w:rsid w:val="00D45985"/>
    <w:rsid w:val="00D45FB8"/>
    <w:rsid w:val="00D62256"/>
    <w:rsid w:val="00D63A50"/>
    <w:rsid w:val="00D659BB"/>
    <w:rsid w:val="00D746A8"/>
    <w:rsid w:val="00D74C33"/>
    <w:rsid w:val="00D76647"/>
    <w:rsid w:val="00D767BC"/>
    <w:rsid w:val="00D76F0A"/>
    <w:rsid w:val="00D770CF"/>
    <w:rsid w:val="00D8202C"/>
    <w:rsid w:val="00D83532"/>
    <w:rsid w:val="00D8636C"/>
    <w:rsid w:val="00D91DB5"/>
    <w:rsid w:val="00D946B3"/>
    <w:rsid w:val="00DA065A"/>
    <w:rsid w:val="00DA3854"/>
    <w:rsid w:val="00DA4371"/>
    <w:rsid w:val="00DA571D"/>
    <w:rsid w:val="00DA5928"/>
    <w:rsid w:val="00DA59BC"/>
    <w:rsid w:val="00DB0CA3"/>
    <w:rsid w:val="00DB4141"/>
    <w:rsid w:val="00DC0177"/>
    <w:rsid w:val="00DC1870"/>
    <w:rsid w:val="00DC2EB0"/>
    <w:rsid w:val="00DC2FBE"/>
    <w:rsid w:val="00DC3EF9"/>
    <w:rsid w:val="00DC75E4"/>
    <w:rsid w:val="00DC7995"/>
    <w:rsid w:val="00DD14B0"/>
    <w:rsid w:val="00DE02C8"/>
    <w:rsid w:val="00DE203C"/>
    <w:rsid w:val="00DE69FD"/>
    <w:rsid w:val="00DE79C2"/>
    <w:rsid w:val="00DF077B"/>
    <w:rsid w:val="00DF0CA3"/>
    <w:rsid w:val="00DF0E57"/>
    <w:rsid w:val="00DF177B"/>
    <w:rsid w:val="00DF545D"/>
    <w:rsid w:val="00DF7ACC"/>
    <w:rsid w:val="00E01ABB"/>
    <w:rsid w:val="00E0551A"/>
    <w:rsid w:val="00E0622E"/>
    <w:rsid w:val="00E06578"/>
    <w:rsid w:val="00E066FB"/>
    <w:rsid w:val="00E13C9E"/>
    <w:rsid w:val="00E1426E"/>
    <w:rsid w:val="00E20C55"/>
    <w:rsid w:val="00E231CF"/>
    <w:rsid w:val="00E23644"/>
    <w:rsid w:val="00E23CBB"/>
    <w:rsid w:val="00E307E1"/>
    <w:rsid w:val="00E30C6A"/>
    <w:rsid w:val="00E31B9B"/>
    <w:rsid w:val="00E33E71"/>
    <w:rsid w:val="00E3552E"/>
    <w:rsid w:val="00E41791"/>
    <w:rsid w:val="00E45936"/>
    <w:rsid w:val="00E46B93"/>
    <w:rsid w:val="00E51577"/>
    <w:rsid w:val="00E517B0"/>
    <w:rsid w:val="00E52AD2"/>
    <w:rsid w:val="00E55090"/>
    <w:rsid w:val="00E625E3"/>
    <w:rsid w:val="00E704D4"/>
    <w:rsid w:val="00E72A85"/>
    <w:rsid w:val="00E74155"/>
    <w:rsid w:val="00E74474"/>
    <w:rsid w:val="00E7588F"/>
    <w:rsid w:val="00E81FC0"/>
    <w:rsid w:val="00E82590"/>
    <w:rsid w:val="00E832E7"/>
    <w:rsid w:val="00E90923"/>
    <w:rsid w:val="00E91FEA"/>
    <w:rsid w:val="00E950B9"/>
    <w:rsid w:val="00E954AD"/>
    <w:rsid w:val="00E969B5"/>
    <w:rsid w:val="00E9730D"/>
    <w:rsid w:val="00EA0A7A"/>
    <w:rsid w:val="00EA0B0A"/>
    <w:rsid w:val="00EA33F9"/>
    <w:rsid w:val="00EA3F9C"/>
    <w:rsid w:val="00EA4BE7"/>
    <w:rsid w:val="00EA541D"/>
    <w:rsid w:val="00EA55CF"/>
    <w:rsid w:val="00EA694B"/>
    <w:rsid w:val="00EA6CD8"/>
    <w:rsid w:val="00EB1ABD"/>
    <w:rsid w:val="00EB3A17"/>
    <w:rsid w:val="00EB4260"/>
    <w:rsid w:val="00EB63C4"/>
    <w:rsid w:val="00EC7AFF"/>
    <w:rsid w:val="00ED04A0"/>
    <w:rsid w:val="00ED2C0D"/>
    <w:rsid w:val="00ED4AFE"/>
    <w:rsid w:val="00ED656D"/>
    <w:rsid w:val="00ED66DD"/>
    <w:rsid w:val="00EE093C"/>
    <w:rsid w:val="00EE45A0"/>
    <w:rsid w:val="00EE4C20"/>
    <w:rsid w:val="00EF1785"/>
    <w:rsid w:val="00EF1C44"/>
    <w:rsid w:val="00EF2C31"/>
    <w:rsid w:val="00EF3D65"/>
    <w:rsid w:val="00EF5350"/>
    <w:rsid w:val="00EF6399"/>
    <w:rsid w:val="00EF7296"/>
    <w:rsid w:val="00EF7D5A"/>
    <w:rsid w:val="00F0289D"/>
    <w:rsid w:val="00F11C4F"/>
    <w:rsid w:val="00F12623"/>
    <w:rsid w:val="00F25C39"/>
    <w:rsid w:val="00F30D85"/>
    <w:rsid w:val="00F420DC"/>
    <w:rsid w:val="00F42E07"/>
    <w:rsid w:val="00F55908"/>
    <w:rsid w:val="00F5640A"/>
    <w:rsid w:val="00F61F30"/>
    <w:rsid w:val="00F62B04"/>
    <w:rsid w:val="00F648C0"/>
    <w:rsid w:val="00F717CF"/>
    <w:rsid w:val="00F7219F"/>
    <w:rsid w:val="00F73BDA"/>
    <w:rsid w:val="00F77385"/>
    <w:rsid w:val="00F77F95"/>
    <w:rsid w:val="00F81913"/>
    <w:rsid w:val="00F8479A"/>
    <w:rsid w:val="00F86429"/>
    <w:rsid w:val="00F87E2C"/>
    <w:rsid w:val="00F91FD8"/>
    <w:rsid w:val="00F93480"/>
    <w:rsid w:val="00FA5BB0"/>
    <w:rsid w:val="00FA623A"/>
    <w:rsid w:val="00FA710D"/>
    <w:rsid w:val="00FB09DE"/>
    <w:rsid w:val="00FB46D7"/>
    <w:rsid w:val="00FB4AC7"/>
    <w:rsid w:val="00FB5C50"/>
    <w:rsid w:val="00FC3259"/>
    <w:rsid w:val="00FD2AA6"/>
    <w:rsid w:val="00FD4E89"/>
    <w:rsid w:val="00FD6171"/>
    <w:rsid w:val="00FD72EB"/>
    <w:rsid w:val="00FD7743"/>
    <w:rsid w:val="00FD7755"/>
    <w:rsid w:val="00FD7A84"/>
    <w:rsid w:val="00FE0D9E"/>
    <w:rsid w:val="00FE11F0"/>
    <w:rsid w:val="00FF0C8D"/>
    <w:rsid w:val="00FF4230"/>
    <w:rsid w:val="016C08C9"/>
    <w:rsid w:val="018C519F"/>
    <w:rsid w:val="02753E85"/>
    <w:rsid w:val="03462C8E"/>
    <w:rsid w:val="03F359AA"/>
    <w:rsid w:val="04F476F5"/>
    <w:rsid w:val="061B54F3"/>
    <w:rsid w:val="06B85CE6"/>
    <w:rsid w:val="093F1282"/>
    <w:rsid w:val="0BB93035"/>
    <w:rsid w:val="0BC629CE"/>
    <w:rsid w:val="0BD2618F"/>
    <w:rsid w:val="0BD83CFC"/>
    <w:rsid w:val="0C127E83"/>
    <w:rsid w:val="0C197F77"/>
    <w:rsid w:val="0CF27FC3"/>
    <w:rsid w:val="0D4C707B"/>
    <w:rsid w:val="0DDB3F9D"/>
    <w:rsid w:val="117E1160"/>
    <w:rsid w:val="11D6111C"/>
    <w:rsid w:val="135B619C"/>
    <w:rsid w:val="1367509E"/>
    <w:rsid w:val="141D2A34"/>
    <w:rsid w:val="155238FB"/>
    <w:rsid w:val="15D761A5"/>
    <w:rsid w:val="15E7507B"/>
    <w:rsid w:val="17A32289"/>
    <w:rsid w:val="19B1277E"/>
    <w:rsid w:val="19E41BC5"/>
    <w:rsid w:val="19FA53CD"/>
    <w:rsid w:val="1A102875"/>
    <w:rsid w:val="1A6C44A8"/>
    <w:rsid w:val="1BE7697A"/>
    <w:rsid w:val="1D3B562B"/>
    <w:rsid w:val="1DA90A2F"/>
    <w:rsid w:val="1F0A3D6A"/>
    <w:rsid w:val="1F8654CC"/>
    <w:rsid w:val="1FB042F9"/>
    <w:rsid w:val="20B120D5"/>
    <w:rsid w:val="218325D4"/>
    <w:rsid w:val="218C7318"/>
    <w:rsid w:val="21F027CA"/>
    <w:rsid w:val="24381314"/>
    <w:rsid w:val="248024E6"/>
    <w:rsid w:val="249C4E4A"/>
    <w:rsid w:val="26087AFA"/>
    <w:rsid w:val="26377520"/>
    <w:rsid w:val="27160EE4"/>
    <w:rsid w:val="271B474C"/>
    <w:rsid w:val="277E6DF3"/>
    <w:rsid w:val="278321BE"/>
    <w:rsid w:val="279F4AF5"/>
    <w:rsid w:val="27B3069D"/>
    <w:rsid w:val="281A7355"/>
    <w:rsid w:val="28977227"/>
    <w:rsid w:val="29090D3B"/>
    <w:rsid w:val="29A529F3"/>
    <w:rsid w:val="2A7572BE"/>
    <w:rsid w:val="2B6667C6"/>
    <w:rsid w:val="2B8432F8"/>
    <w:rsid w:val="2BEF379C"/>
    <w:rsid w:val="2C2A71DF"/>
    <w:rsid w:val="2D2E2058"/>
    <w:rsid w:val="2D6937F0"/>
    <w:rsid w:val="2DFA4527"/>
    <w:rsid w:val="2E9C43C4"/>
    <w:rsid w:val="2F0464D8"/>
    <w:rsid w:val="2F0A5595"/>
    <w:rsid w:val="2FBD1D0D"/>
    <w:rsid w:val="30403475"/>
    <w:rsid w:val="308E631E"/>
    <w:rsid w:val="30937A49"/>
    <w:rsid w:val="31253D1E"/>
    <w:rsid w:val="313872C0"/>
    <w:rsid w:val="32652467"/>
    <w:rsid w:val="34B65892"/>
    <w:rsid w:val="36142D48"/>
    <w:rsid w:val="37B557EB"/>
    <w:rsid w:val="38157BC2"/>
    <w:rsid w:val="389A6AFB"/>
    <w:rsid w:val="39012FB1"/>
    <w:rsid w:val="39CC5062"/>
    <w:rsid w:val="39F511AC"/>
    <w:rsid w:val="3B0F23C2"/>
    <w:rsid w:val="3BE21F08"/>
    <w:rsid w:val="3C187FC2"/>
    <w:rsid w:val="3C5462DE"/>
    <w:rsid w:val="3C5A1166"/>
    <w:rsid w:val="3D1A3501"/>
    <w:rsid w:val="3D8816C7"/>
    <w:rsid w:val="3DB90AD0"/>
    <w:rsid w:val="3F0D4E6A"/>
    <w:rsid w:val="403A57EB"/>
    <w:rsid w:val="40533B24"/>
    <w:rsid w:val="40CA7E3B"/>
    <w:rsid w:val="416865AE"/>
    <w:rsid w:val="424C364F"/>
    <w:rsid w:val="42F74C9B"/>
    <w:rsid w:val="434137C5"/>
    <w:rsid w:val="43C66C5C"/>
    <w:rsid w:val="481F1C5E"/>
    <w:rsid w:val="48D55F0A"/>
    <w:rsid w:val="49803E24"/>
    <w:rsid w:val="4A7D3A41"/>
    <w:rsid w:val="4B8D7117"/>
    <w:rsid w:val="4C0918EB"/>
    <w:rsid w:val="4C382ABD"/>
    <w:rsid w:val="4D01297D"/>
    <w:rsid w:val="4D313588"/>
    <w:rsid w:val="4E616B52"/>
    <w:rsid w:val="4EAD7325"/>
    <w:rsid w:val="4EC74CCB"/>
    <w:rsid w:val="4F622668"/>
    <w:rsid w:val="501F7308"/>
    <w:rsid w:val="50AB0EC5"/>
    <w:rsid w:val="52174AA4"/>
    <w:rsid w:val="528C782E"/>
    <w:rsid w:val="531A1FA4"/>
    <w:rsid w:val="535E32E5"/>
    <w:rsid w:val="536A666F"/>
    <w:rsid w:val="53A54884"/>
    <w:rsid w:val="545B2183"/>
    <w:rsid w:val="54B22997"/>
    <w:rsid w:val="55C35E13"/>
    <w:rsid w:val="5611410F"/>
    <w:rsid w:val="561A0605"/>
    <w:rsid w:val="563B0086"/>
    <w:rsid w:val="56C764AD"/>
    <w:rsid w:val="571D4F90"/>
    <w:rsid w:val="57EC1669"/>
    <w:rsid w:val="588E5927"/>
    <w:rsid w:val="597E2E8B"/>
    <w:rsid w:val="59D760DC"/>
    <w:rsid w:val="5A2046D1"/>
    <w:rsid w:val="5AB521E6"/>
    <w:rsid w:val="5B96494F"/>
    <w:rsid w:val="5C735645"/>
    <w:rsid w:val="5CDF7ABE"/>
    <w:rsid w:val="5CE84AF5"/>
    <w:rsid w:val="5E0B036F"/>
    <w:rsid w:val="5E94568C"/>
    <w:rsid w:val="5F1D47FE"/>
    <w:rsid w:val="5F2B12CB"/>
    <w:rsid w:val="60251BBC"/>
    <w:rsid w:val="606F531A"/>
    <w:rsid w:val="61271964"/>
    <w:rsid w:val="61C13B66"/>
    <w:rsid w:val="624A283E"/>
    <w:rsid w:val="62EE44E7"/>
    <w:rsid w:val="63901A42"/>
    <w:rsid w:val="64243F9F"/>
    <w:rsid w:val="648762C9"/>
    <w:rsid w:val="64F66A6E"/>
    <w:rsid w:val="661A55F3"/>
    <w:rsid w:val="66521231"/>
    <w:rsid w:val="66D63C10"/>
    <w:rsid w:val="66F127F8"/>
    <w:rsid w:val="67F65A44"/>
    <w:rsid w:val="685F14C5"/>
    <w:rsid w:val="69274266"/>
    <w:rsid w:val="697A371E"/>
    <w:rsid w:val="697D3548"/>
    <w:rsid w:val="699B6A4B"/>
    <w:rsid w:val="69A85740"/>
    <w:rsid w:val="69C41368"/>
    <w:rsid w:val="6A441C65"/>
    <w:rsid w:val="6B1B5236"/>
    <w:rsid w:val="6B2036AC"/>
    <w:rsid w:val="6B2D5DC9"/>
    <w:rsid w:val="6B35779F"/>
    <w:rsid w:val="6C7820FE"/>
    <w:rsid w:val="6D397A64"/>
    <w:rsid w:val="6D965338"/>
    <w:rsid w:val="6DAF51BB"/>
    <w:rsid w:val="6DD644F6"/>
    <w:rsid w:val="6E345CFF"/>
    <w:rsid w:val="6EA91C0A"/>
    <w:rsid w:val="6EC14BCC"/>
    <w:rsid w:val="702A11FF"/>
    <w:rsid w:val="70C54971"/>
    <w:rsid w:val="71235CA4"/>
    <w:rsid w:val="714D0F18"/>
    <w:rsid w:val="71970440"/>
    <w:rsid w:val="71B6625F"/>
    <w:rsid w:val="726A28C4"/>
    <w:rsid w:val="73C01EFB"/>
    <w:rsid w:val="74755663"/>
    <w:rsid w:val="77B63E28"/>
    <w:rsid w:val="7AF858B6"/>
    <w:rsid w:val="7B271AAC"/>
    <w:rsid w:val="7C164E90"/>
    <w:rsid w:val="7C75137E"/>
    <w:rsid w:val="7C8B294F"/>
    <w:rsid w:val="7D0F532E"/>
    <w:rsid w:val="7D830F78"/>
    <w:rsid w:val="7DAB03D7"/>
    <w:rsid w:val="7FAC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Body Text"/>
    <w:basedOn w:val="1"/>
    <w:link w:val="17"/>
    <w:qFormat/>
    <w:uiPriority w:val="0"/>
    <w:rPr>
      <w:b/>
      <w:szCs w:val="20"/>
    </w:rPr>
  </w:style>
  <w:style w:type="paragraph" w:styleId="5">
    <w:name w:val="Balloon Text"/>
    <w:basedOn w:val="1"/>
    <w:semiHidden/>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rPr>
      <w:color w:val="000000"/>
      <w:szCs w:val="21"/>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qFormat/>
    <w:uiPriority w:val="0"/>
    <w:rPr>
      <w:color w:val="800080"/>
      <w:u w:val="single"/>
    </w:rPr>
  </w:style>
  <w:style w:type="character" w:styleId="13">
    <w:name w:val="Hyperlink"/>
    <w:basedOn w:val="11"/>
    <w:qFormat/>
    <w:uiPriority w:val="0"/>
    <w:rPr>
      <w:color w:val="0000FF"/>
      <w:u w:val="single"/>
    </w:rPr>
  </w:style>
  <w:style w:type="character" w:customStyle="1" w:styleId="14">
    <w:name w:val="页眉 Char"/>
    <w:basedOn w:val="11"/>
    <w:link w:val="7"/>
    <w:qFormat/>
    <w:uiPriority w:val="0"/>
    <w:rPr>
      <w:kern w:val="2"/>
      <w:sz w:val="18"/>
      <w:szCs w:val="18"/>
    </w:rPr>
  </w:style>
  <w:style w:type="character" w:customStyle="1" w:styleId="15">
    <w:name w:val="页脚 Char"/>
    <w:basedOn w:val="11"/>
    <w:link w:val="6"/>
    <w:qFormat/>
    <w:uiPriority w:val="99"/>
    <w:rPr>
      <w:kern w:val="2"/>
      <w:sz w:val="18"/>
      <w:szCs w:val="18"/>
    </w:rPr>
  </w:style>
  <w:style w:type="paragraph" w:styleId="16">
    <w:name w:val="List Paragraph"/>
    <w:basedOn w:val="1"/>
    <w:qFormat/>
    <w:uiPriority w:val="34"/>
    <w:pPr>
      <w:ind w:firstLine="420" w:firstLineChars="200"/>
    </w:pPr>
  </w:style>
  <w:style w:type="character" w:customStyle="1" w:styleId="17">
    <w:name w:val="正文文本 Char"/>
    <w:basedOn w:val="11"/>
    <w:link w:val="4"/>
    <w:qFormat/>
    <w:uiPriority w:val="0"/>
    <w:rPr>
      <w:b/>
      <w:kern w:val="2"/>
      <w:sz w:val="21"/>
    </w:rPr>
  </w:style>
  <w:style w:type="character" w:customStyle="1" w:styleId="18">
    <w:name w:val="标题 1 Char"/>
    <w:basedOn w:val="11"/>
    <w:link w:val="2"/>
    <w:qFormat/>
    <w:uiPriority w:val="0"/>
    <w:rPr>
      <w:b/>
      <w:bCs/>
      <w:kern w:val="44"/>
      <w:sz w:val="44"/>
      <w:szCs w:val="44"/>
    </w:rPr>
  </w:style>
  <w:style w:type="paragraph" w:customStyle="1" w:styleId="19">
    <w:name w:val="_Style 18"/>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767</Words>
  <Characters>4372</Characters>
  <Lines>36</Lines>
  <Paragraphs>10</Paragraphs>
  <TotalTime>0</TotalTime>
  <ScaleCrop>false</ScaleCrop>
  <LinksUpToDate>false</LinksUpToDate>
  <CharactersWithSpaces>5129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2016-01-13T01:05:00Z</dcterms:created>
  <dc:creator>weiwang</dc:creator>
  <cp:lastModifiedBy>jingwu</cp:lastModifiedBy>
  <dcterms:modified xsi:type="dcterms:W3CDTF">2023-11-17T02:12:27Z</dcterms:modified>
  <dc:title>上交所IPO网下申购平台</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3BC1E78B4AF94CEDB50CF507BD4768AC</vt:lpwstr>
  </property>
</Properties>
</file>